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1D8" w:rsidRPr="00AF364E" w:rsidRDefault="002751D8" w:rsidP="002751D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2751D8" w:rsidRPr="00AF364E" w:rsidRDefault="002751D8" w:rsidP="002751D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2751D8" w:rsidRPr="00AF364E" w:rsidRDefault="002751D8" w:rsidP="002751D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2751D8" w:rsidRPr="00AF364E" w:rsidRDefault="002751D8" w:rsidP="002751D8">
      <w:pPr>
        <w:pStyle w:val="a9"/>
        <w:jc w:val="left"/>
        <w:rPr>
          <w:sz w:val="24"/>
          <w:szCs w:val="24"/>
        </w:rPr>
      </w:pPr>
    </w:p>
    <w:p w:rsidR="002751D8" w:rsidRPr="00AF364E" w:rsidRDefault="002751D8" w:rsidP="002751D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2751D8" w:rsidRPr="00AF364E" w:rsidRDefault="002751D8" w:rsidP="002751D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2751D8" w:rsidRPr="00AF364E" w:rsidRDefault="002751D8" w:rsidP="002751D8">
      <w:pPr>
        <w:pStyle w:val="a9"/>
        <w:jc w:val="left"/>
        <w:rPr>
          <w:sz w:val="24"/>
          <w:szCs w:val="24"/>
        </w:rPr>
      </w:pPr>
    </w:p>
    <w:p w:rsidR="002751D8" w:rsidRPr="00AF364E" w:rsidRDefault="002751D8" w:rsidP="002751D8">
      <w:pPr>
        <w:pStyle w:val="a9"/>
        <w:jc w:val="left"/>
        <w:rPr>
          <w:sz w:val="24"/>
          <w:szCs w:val="24"/>
        </w:rPr>
      </w:pPr>
    </w:p>
    <w:p w:rsidR="002751D8" w:rsidRPr="00AF364E" w:rsidRDefault="002751D8" w:rsidP="002751D8">
      <w:pPr>
        <w:ind w:left="5761"/>
        <w:jc w:val="right"/>
        <w:rPr>
          <w:sz w:val="24"/>
          <w:szCs w:val="24"/>
          <w:lang w:val="kk-KZ"/>
        </w:rPr>
      </w:pPr>
    </w:p>
    <w:p w:rsidR="002751D8" w:rsidRPr="00A02713" w:rsidRDefault="002751D8" w:rsidP="002751D8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2751D8" w:rsidRPr="00A02713" w:rsidRDefault="002751D8" w:rsidP="002751D8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 w:rsidRPr="00A02713">
        <w:rPr>
          <w:sz w:val="24"/>
          <w:szCs w:val="24"/>
          <w:lang w:val="kk-KZ"/>
        </w:rPr>
        <w:t xml:space="preserve">екан </w:t>
      </w:r>
      <w:r>
        <w:rPr>
          <w:sz w:val="24"/>
          <w:szCs w:val="24"/>
          <w:lang w:val="kk-KZ"/>
        </w:rPr>
        <w:t xml:space="preserve">Школы БиП </w:t>
      </w:r>
    </w:p>
    <w:p w:rsidR="002751D8" w:rsidRPr="00A02713" w:rsidRDefault="002751D8" w:rsidP="002751D8">
      <w:pPr>
        <w:ind w:left="7088"/>
        <w:rPr>
          <w:sz w:val="24"/>
          <w:szCs w:val="24"/>
          <w:lang w:val="kk-KZ"/>
        </w:rPr>
      </w:pPr>
    </w:p>
    <w:p w:rsidR="002751D8" w:rsidRPr="00A02713" w:rsidRDefault="002751D8" w:rsidP="002751D8">
      <w:pPr>
        <w:ind w:left="6804" w:hanging="283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_______Э. Мадиярова</w:t>
      </w:r>
    </w:p>
    <w:p w:rsidR="002751D8" w:rsidRPr="000720E6" w:rsidRDefault="002751D8" w:rsidP="002751D8">
      <w:pPr>
        <w:jc w:val="right"/>
        <w:rPr>
          <w:sz w:val="24"/>
          <w:szCs w:val="24"/>
          <w:lang w:val="kk-KZ"/>
        </w:rPr>
      </w:pPr>
      <w:r w:rsidRPr="002F1DA6">
        <w:rPr>
          <w:b/>
          <w:sz w:val="24"/>
          <w:szCs w:val="24"/>
          <w:lang w:val="kk-KZ"/>
        </w:rPr>
        <w:t xml:space="preserve">                                                                                             </w:t>
      </w:r>
      <w:r w:rsidRPr="002F1DA6">
        <w:rPr>
          <w:sz w:val="24"/>
          <w:szCs w:val="24"/>
          <w:lang w:val="kk-KZ"/>
        </w:rPr>
        <w:t>________________201</w:t>
      </w:r>
      <w:r>
        <w:rPr>
          <w:sz w:val="24"/>
          <w:szCs w:val="24"/>
          <w:lang w:val="kk-KZ"/>
        </w:rPr>
        <w:t>9</w:t>
      </w:r>
      <w:r w:rsidRPr="002F1DA6">
        <w:rPr>
          <w:sz w:val="24"/>
          <w:szCs w:val="24"/>
          <w:lang w:val="kk-KZ"/>
        </w:rPr>
        <w:t>г</w:t>
      </w:r>
    </w:p>
    <w:p w:rsidR="002751D8" w:rsidRPr="0002239F" w:rsidRDefault="002751D8" w:rsidP="002751D8">
      <w:pPr>
        <w:rPr>
          <w:sz w:val="24"/>
          <w:szCs w:val="24"/>
          <w:lang w:val="kk-KZ"/>
        </w:rPr>
      </w:pPr>
    </w:p>
    <w:p w:rsidR="002751D8" w:rsidRPr="0002239F" w:rsidRDefault="002751D8" w:rsidP="002751D8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751D8" w:rsidRPr="001C1EF0" w:rsidRDefault="002751D8" w:rsidP="002751D8">
      <w:pPr>
        <w:jc w:val="center"/>
        <w:rPr>
          <w:caps/>
          <w:sz w:val="24"/>
          <w:szCs w:val="24"/>
          <w:lang w:val="kk-KZ"/>
        </w:rPr>
      </w:pPr>
      <w:r w:rsidRPr="001C1EF0">
        <w:rPr>
          <w:caps/>
          <w:sz w:val="24"/>
          <w:szCs w:val="24"/>
          <w:lang w:val="kk-KZ"/>
        </w:rPr>
        <w:t>Банк операциялары мен қызметтері</w:t>
      </w:r>
    </w:p>
    <w:p w:rsidR="002751D8" w:rsidRPr="00A02713" w:rsidRDefault="002751D8" w:rsidP="002751D8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2751D8" w:rsidRPr="00A02713" w:rsidRDefault="002751D8" w:rsidP="002751D8">
      <w:pPr>
        <w:jc w:val="center"/>
        <w:rPr>
          <w:sz w:val="24"/>
          <w:szCs w:val="24"/>
          <w:lang w:val="kk-KZ"/>
        </w:rPr>
      </w:pPr>
    </w:p>
    <w:p w:rsidR="002751D8" w:rsidRPr="00FE60E7" w:rsidRDefault="002751D8" w:rsidP="002751D8">
      <w:pPr>
        <w:jc w:val="center"/>
        <w:rPr>
          <w:sz w:val="24"/>
          <w:szCs w:val="24"/>
        </w:rPr>
      </w:pPr>
      <w:r>
        <w:rPr>
          <w:sz w:val="24"/>
          <w:szCs w:val="24"/>
        </w:rPr>
        <w:t>БАНКОВСКИЕ ОПЕРАЦИИ И УСЛУГИ</w:t>
      </w:r>
    </w:p>
    <w:p w:rsidR="002751D8" w:rsidRPr="00AF364E" w:rsidRDefault="002751D8" w:rsidP="002751D8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2751D8" w:rsidRPr="00AF364E" w:rsidRDefault="002751D8" w:rsidP="002751D8">
      <w:pPr>
        <w:rPr>
          <w:sz w:val="24"/>
          <w:szCs w:val="24"/>
        </w:rPr>
      </w:pPr>
    </w:p>
    <w:p w:rsidR="002751D8" w:rsidRPr="00AF364E" w:rsidRDefault="002751D8" w:rsidP="002751D8">
      <w:pPr>
        <w:rPr>
          <w:sz w:val="24"/>
          <w:szCs w:val="24"/>
        </w:rPr>
      </w:pPr>
    </w:p>
    <w:p w:rsidR="002751D8" w:rsidRPr="00AF364E" w:rsidRDefault="002751D8" w:rsidP="002751D8">
      <w:pPr>
        <w:rPr>
          <w:sz w:val="24"/>
          <w:szCs w:val="24"/>
        </w:rPr>
      </w:pPr>
    </w:p>
    <w:p w:rsidR="002751D8" w:rsidRDefault="002751D8" w:rsidP="002751D8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5В050900 Финансы  </w:t>
      </w:r>
    </w:p>
    <w:p w:rsidR="002751D8" w:rsidRDefault="002751D8" w:rsidP="002751D8">
      <w:pPr>
        <w:rPr>
          <w:sz w:val="24"/>
          <w:szCs w:val="24"/>
          <w:lang w:val="kk-KZ"/>
        </w:rPr>
      </w:pPr>
    </w:p>
    <w:p w:rsidR="002751D8" w:rsidRDefault="002751D8" w:rsidP="002751D8">
      <w:pPr>
        <w:jc w:val="center"/>
        <w:rPr>
          <w:sz w:val="24"/>
          <w:szCs w:val="24"/>
        </w:rPr>
      </w:pPr>
    </w:p>
    <w:p w:rsidR="002751D8" w:rsidRDefault="002751D8" w:rsidP="002751D8">
      <w:pPr>
        <w:jc w:val="center"/>
        <w:rPr>
          <w:sz w:val="24"/>
          <w:szCs w:val="24"/>
        </w:rPr>
      </w:pPr>
    </w:p>
    <w:p w:rsidR="002751D8" w:rsidRDefault="002751D8" w:rsidP="002751D8">
      <w:pPr>
        <w:jc w:val="center"/>
        <w:rPr>
          <w:sz w:val="24"/>
          <w:szCs w:val="24"/>
        </w:rPr>
      </w:pPr>
    </w:p>
    <w:p w:rsidR="002751D8" w:rsidRDefault="002751D8" w:rsidP="002751D8">
      <w:pPr>
        <w:jc w:val="center"/>
        <w:rPr>
          <w:sz w:val="24"/>
          <w:szCs w:val="24"/>
        </w:rPr>
      </w:pPr>
    </w:p>
    <w:p w:rsidR="002751D8" w:rsidRDefault="002751D8" w:rsidP="002751D8">
      <w:pPr>
        <w:jc w:val="center"/>
        <w:rPr>
          <w:sz w:val="24"/>
          <w:szCs w:val="24"/>
        </w:rPr>
      </w:pPr>
    </w:p>
    <w:p w:rsidR="002751D8" w:rsidRPr="00AF364E" w:rsidRDefault="002751D8" w:rsidP="002751D8">
      <w:pPr>
        <w:jc w:val="center"/>
        <w:rPr>
          <w:sz w:val="24"/>
          <w:szCs w:val="24"/>
        </w:rPr>
      </w:pPr>
    </w:p>
    <w:p w:rsidR="002751D8" w:rsidRPr="00AF364E" w:rsidRDefault="002751D8" w:rsidP="002751D8">
      <w:pPr>
        <w:jc w:val="center"/>
        <w:rPr>
          <w:sz w:val="24"/>
          <w:szCs w:val="24"/>
        </w:rPr>
      </w:pPr>
    </w:p>
    <w:p w:rsidR="002751D8" w:rsidRPr="00AF364E" w:rsidRDefault="002751D8" w:rsidP="002751D8">
      <w:pPr>
        <w:jc w:val="center"/>
        <w:rPr>
          <w:sz w:val="24"/>
          <w:szCs w:val="24"/>
        </w:rPr>
      </w:pPr>
    </w:p>
    <w:p w:rsidR="002751D8" w:rsidRPr="00AF364E" w:rsidRDefault="002751D8" w:rsidP="002751D8">
      <w:pPr>
        <w:jc w:val="center"/>
        <w:rPr>
          <w:sz w:val="24"/>
          <w:szCs w:val="24"/>
        </w:rPr>
      </w:pPr>
    </w:p>
    <w:p w:rsidR="002751D8" w:rsidRPr="00AF364E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Pr="00AF364E" w:rsidRDefault="002751D8" w:rsidP="002751D8">
      <w:pPr>
        <w:rPr>
          <w:rFonts w:ascii="KZ Times New Roman" w:hAnsi="KZ Times New Roman"/>
          <w:sz w:val="24"/>
          <w:szCs w:val="24"/>
          <w:lang w:val="ru-MD"/>
        </w:rPr>
      </w:pPr>
    </w:p>
    <w:p w:rsidR="002751D8" w:rsidRPr="00AF364E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Pr="00FF020E" w:rsidRDefault="002751D8" w:rsidP="002751D8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D"/>
        </w:rPr>
        <w:t>Өскемен</w:t>
      </w:r>
      <w:proofErr w:type="spellEnd"/>
    </w:p>
    <w:p w:rsidR="002751D8" w:rsidRPr="00FF020E" w:rsidRDefault="002751D8" w:rsidP="002751D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D"/>
        </w:rPr>
        <w:t>Усть-Каменогорск</w:t>
      </w: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  <w:r>
        <w:rPr>
          <w:rFonts w:ascii="KZ Times New Roman" w:hAnsi="KZ Times New Roman"/>
          <w:sz w:val="24"/>
          <w:szCs w:val="24"/>
          <w:lang w:val="ru-MD"/>
        </w:rPr>
        <w:t>2019</w:t>
      </w:r>
    </w:p>
    <w:p w:rsidR="002751D8" w:rsidRDefault="002751D8" w:rsidP="002751D8">
      <w:pPr>
        <w:jc w:val="center"/>
        <w:rPr>
          <w:rFonts w:ascii="KZ Times New Roman" w:hAnsi="KZ Times New Roman"/>
          <w:sz w:val="24"/>
          <w:szCs w:val="24"/>
          <w:lang w:val="ru-MD"/>
        </w:rPr>
      </w:pPr>
    </w:p>
    <w:p w:rsidR="002751D8" w:rsidRPr="00D45406" w:rsidRDefault="002751D8" w:rsidP="002751D8">
      <w:pPr>
        <w:ind w:firstLine="709"/>
        <w:jc w:val="both"/>
        <w:rPr>
          <w:sz w:val="24"/>
          <w:szCs w:val="24"/>
        </w:rPr>
      </w:pPr>
      <w:r w:rsidRPr="00464A8A">
        <w:rPr>
          <w:sz w:val="24"/>
          <w:szCs w:val="24"/>
          <w:lang w:val="ru-MD"/>
        </w:rPr>
        <w:lastRenderedPageBreak/>
        <w:t>Рабочая модульная учебная программа</w:t>
      </w:r>
      <w:r>
        <w:rPr>
          <w:sz w:val="24"/>
          <w:szCs w:val="24"/>
          <w:lang w:val="ru-MD"/>
        </w:rPr>
        <w:t xml:space="preserve"> и </w:t>
      </w:r>
      <w:proofErr w:type="spellStart"/>
      <w:r>
        <w:rPr>
          <w:sz w:val="24"/>
          <w:szCs w:val="24"/>
          <w:lang w:val="ru-MD"/>
        </w:rPr>
        <w:t>силлабус</w:t>
      </w:r>
      <w:proofErr w:type="spellEnd"/>
      <w:r w:rsidRPr="00464A8A">
        <w:rPr>
          <w:sz w:val="24"/>
          <w:szCs w:val="24"/>
          <w:lang w:val="ru-MD"/>
        </w:rPr>
        <w:t xml:space="preserve"> </w:t>
      </w:r>
      <w:r>
        <w:rPr>
          <w:sz w:val="24"/>
          <w:szCs w:val="24"/>
          <w:lang w:val="ru-MD"/>
        </w:rPr>
        <w:t>разработаны</w:t>
      </w:r>
      <w:r w:rsidRPr="00AF364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Школе бизнеса и предпринимательства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</w:t>
      </w:r>
      <w:r>
        <w:rPr>
          <w:sz w:val="24"/>
          <w:szCs w:val="24"/>
          <w:lang w:val="kk-KZ"/>
        </w:rPr>
        <w:t xml:space="preserve">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2751D8" w:rsidRPr="00AF364E" w:rsidRDefault="002751D8" w:rsidP="002751D8">
      <w:pPr>
        <w:jc w:val="both"/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</w:p>
    <w:p w:rsidR="002751D8" w:rsidRDefault="002751D8" w:rsidP="002751D8">
      <w:pPr>
        <w:pStyle w:val="ab"/>
        <w:tabs>
          <w:tab w:val="left" w:pos="7380"/>
        </w:tabs>
        <w:ind w:left="0"/>
        <w:rPr>
          <w:sz w:val="24"/>
          <w:szCs w:val="24"/>
          <w:lang w:val="ru-MD"/>
        </w:rPr>
      </w:pPr>
      <w:r w:rsidRPr="00AF364E">
        <w:rPr>
          <w:sz w:val="24"/>
          <w:szCs w:val="24"/>
        </w:rPr>
        <w:t xml:space="preserve">Одобрено учебно-методическим </w:t>
      </w:r>
      <w:proofErr w:type="gramStart"/>
      <w:r w:rsidRPr="00AF364E">
        <w:rPr>
          <w:sz w:val="24"/>
          <w:szCs w:val="24"/>
        </w:rPr>
        <w:t xml:space="preserve">советом  </w:t>
      </w:r>
      <w:r>
        <w:rPr>
          <w:sz w:val="24"/>
          <w:szCs w:val="24"/>
          <w:lang w:val="ru-MD"/>
        </w:rPr>
        <w:t>Школы</w:t>
      </w:r>
      <w:proofErr w:type="gramEnd"/>
      <w:r>
        <w:rPr>
          <w:sz w:val="24"/>
          <w:szCs w:val="24"/>
          <w:lang w:val="ru-MD"/>
        </w:rPr>
        <w:t xml:space="preserve">  бизнеса и предпринимательства</w:t>
      </w:r>
    </w:p>
    <w:p w:rsidR="002751D8" w:rsidRPr="00AF364E" w:rsidRDefault="002751D8" w:rsidP="002751D8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Г</w:t>
      </w:r>
      <w:r w:rsidRPr="00AF364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Байтикенова</w:t>
      </w:r>
      <w:proofErr w:type="spellEnd"/>
    </w:p>
    <w:p w:rsidR="002751D8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от______________________г</w:t>
      </w:r>
      <w:proofErr w:type="spellEnd"/>
      <w:r w:rsidRPr="00AF364E">
        <w:rPr>
          <w:sz w:val="24"/>
          <w:szCs w:val="24"/>
        </w:rPr>
        <w:t>.</w:t>
      </w:r>
    </w:p>
    <w:p w:rsidR="002751D8" w:rsidRDefault="002751D8" w:rsidP="002751D8">
      <w:pPr>
        <w:jc w:val="both"/>
        <w:rPr>
          <w:sz w:val="24"/>
          <w:szCs w:val="24"/>
        </w:rPr>
      </w:pPr>
    </w:p>
    <w:p w:rsidR="002751D8" w:rsidRPr="00AF364E" w:rsidRDefault="002751D8" w:rsidP="002751D8">
      <w:pPr>
        <w:jc w:val="both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D"/>
        </w:rPr>
        <w:t xml:space="preserve">о </w:t>
      </w:r>
      <w:r w:rsidRPr="00AF364E">
        <w:rPr>
          <w:sz w:val="24"/>
          <w:szCs w:val="24"/>
        </w:rPr>
        <w:t xml:space="preserve"> на</w:t>
      </w:r>
      <w:proofErr w:type="gramEnd"/>
      <w:r w:rsidRPr="00AF364E">
        <w:rPr>
          <w:sz w:val="24"/>
          <w:szCs w:val="24"/>
        </w:rPr>
        <w:t xml:space="preserve"> заседании кафедры «</w:t>
      </w:r>
      <w:r w:rsidRPr="00083B96">
        <w:rPr>
          <w:sz w:val="24"/>
          <w:szCs w:val="24"/>
        </w:rPr>
        <w:t>Финансы, учет и налогообложение</w:t>
      </w:r>
      <w:r w:rsidRPr="00AF364E">
        <w:rPr>
          <w:sz w:val="24"/>
          <w:szCs w:val="24"/>
        </w:rPr>
        <w:t>»</w:t>
      </w:r>
    </w:p>
    <w:p w:rsidR="002751D8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Мадиярова</w:t>
      </w:r>
      <w:proofErr w:type="spellEnd"/>
    </w:p>
    <w:p w:rsidR="002751D8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</w:t>
      </w:r>
      <w:proofErr w:type="gramStart"/>
      <w:r w:rsidRPr="00AF364E">
        <w:rPr>
          <w:sz w:val="24"/>
          <w:szCs w:val="24"/>
        </w:rPr>
        <w:t>_  от</w:t>
      </w:r>
      <w:proofErr w:type="gramEnd"/>
      <w:r w:rsidRPr="00AF364E">
        <w:rPr>
          <w:sz w:val="24"/>
          <w:szCs w:val="24"/>
        </w:rPr>
        <w:t xml:space="preserve"> ____________________г.</w:t>
      </w:r>
    </w:p>
    <w:p w:rsidR="002751D8" w:rsidRPr="00AF364E" w:rsidRDefault="002751D8" w:rsidP="002751D8">
      <w:pPr>
        <w:tabs>
          <w:tab w:val="left" w:pos="7380"/>
        </w:tabs>
        <w:jc w:val="both"/>
        <w:rPr>
          <w:sz w:val="24"/>
          <w:szCs w:val="24"/>
        </w:rPr>
      </w:pPr>
    </w:p>
    <w:p w:rsidR="002751D8" w:rsidRDefault="002751D8" w:rsidP="002751D8">
      <w:pPr>
        <w:tabs>
          <w:tab w:val="left" w:pos="73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Разработали ст. преподаватель                                                                      </w:t>
      </w:r>
    </w:p>
    <w:p w:rsidR="002751D8" w:rsidRPr="00AF364E" w:rsidRDefault="002751D8" w:rsidP="002751D8">
      <w:pPr>
        <w:tabs>
          <w:tab w:val="left" w:pos="7380"/>
        </w:tabs>
        <w:spacing w:line="360" w:lineRule="auto"/>
        <w:jc w:val="both"/>
        <w:rPr>
          <w:sz w:val="24"/>
          <w:szCs w:val="24"/>
        </w:rPr>
      </w:pPr>
      <w:r w:rsidRPr="00083B96">
        <w:rPr>
          <w:sz w:val="24"/>
          <w:szCs w:val="24"/>
          <w:lang w:val="ru-MD"/>
        </w:rPr>
        <w:t>Ст</w:t>
      </w:r>
      <w:r>
        <w:rPr>
          <w:sz w:val="24"/>
          <w:szCs w:val="24"/>
          <w:lang w:val="ru-MD"/>
        </w:rPr>
        <w:t>.</w:t>
      </w:r>
      <w:r w:rsidRPr="00083B96">
        <w:rPr>
          <w:sz w:val="24"/>
          <w:szCs w:val="24"/>
          <w:lang w:val="ru-MD"/>
        </w:rPr>
        <w:t xml:space="preserve"> преподаватель                                                             </w:t>
      </w:r>
      <w:r>
        <w:rPr>
          <w:sz w:val="24"/>
          <w:szCs w:val="24"/>
          <w:lang w:val="ru-MD"/>
        </w:rPr>
        <w:t xml:space="preserve">                  </w:t>
      </w:r>
      <w:r>
        <w:rPr>
          <w:sz w:val="24"/>
          <w:szCs w:val="24"/>
        </w:rPr>
        <w:t xml:space="preserve">              </w:t>
      </w:r>
      <w:proofErr w:type="spellStart"/>
      <w:r>
        <w:rPr>
          <w:sz w:val="24"/>
          <w:szCs w:val="24"/>
        </w:rPr>
        <w:t>С.Ургушева</w:t>
      </w:r>
      <w:proofErr w:type="spellEnd"/>
    </w:p>
    <w:p w:rsidR="002751D8" w:rsidRDefault="002751D8" w:rsidP="002751D8">
      <w:pPr>
        <w:tabs>
          <w:tab w:val="left" w:pos="7380"/>
        </w:tabs>
        <w:rPr>
          <w:sz w:val="24"/>
          <w:szCs w:val="24"/>
        </w:rPr>
      </w:pPr>
    </w:p>
    <w:p w:rsidR="002751D8" w:rsidRPr="00AF364E" w:rsidRDefault="002751D8" w:rsidP="002751D8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Г.Байтикенова</w:t>
      </w:r>
      <w:proofErr w:type="spellEnd"/>
    </w:p>
    <w:p w:rsidR="002751D8" w:rsidRPr="00AF364E" w:rsidRDefault="002751D8" w:rsidP="002751D8">
      <w:pPr>
        <w:ind w:firstLine="540"/>
        <w:jc w:val="center"/>
        <w:rPr>
          <w:sz w:val="24"/>
          <w:szCs w:val="24"/>
        </w:rPr>
      </w:pPr>
    </w:p>
    <w:p w:rsidR="002751D8" w:rsidRPr="00AF364E" w:rsidRDefault="002751D8" w:rsidP="002751D8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2751D8" w:rsidRPr="00AF364E" w:rsidRDefault="002751D8" w:rsidP="002751D8">
      <w:pPr>
        <w:ind w:firstLine="540"/>
        <w:jc w:val="center"/>
        <w:rPr>
          <w:sz w:val="24"/>
          <w:szCs w:val="24"/>
        </w:rPr>
      </w:pPr>
      <w:proofErr w:type="gramStart"/>
      <w:r w:rsidRPr="00AF364E">
        <w:rPr>
          <w:sz w:val="24"/>
          <w:szCs w:val="24"/>
        </w:rPr>
        <w:lastRenderedPageBreak/>
        <w:t>1  ХАРАКТЕРИСТИКА</w:t>
      </w:r>
      <w:proofErr w:type="gramEnd"/>
      <w:r w:rsidRPr="00AF364E">
        <w:rPr>
          <w:sz w:val="24"/>
          <w:szCs w:val="24"/>
        </w:rPr>
        <w:t xml:space="preserve"> ДИСЦИПЛИНЫ, ЕЕ МЕСТО В УЧЕБНОМ ПРОЦЕССЕ</w:t>
      </w:r>
    </w:p>
    <w:p w:rsidR="002751D8" w:rsidRPr="00AF364E" w:rsidRDefault="002751D8" w:rsidP="002751D8">
      <w:pPr>
        <w:ind w:firstLine="540"/>
        <w:jc w:val="center"/>
        <w:rPr>
          <w:sz w:val="24"/>
          <w:szCs w:val="24"/>
        </w:rPr>
      </w:pPr>
    </w:p>
    <w:p w:rsidR="002751D8" w:rsidRDefault="002751D8" w:rsidP="002751D8">
      <w:pPr>
        <w:pStyle w:val="Style2"/>
        <w:widowControl/>
        <w:numPr>
          <w:ilvl w:val="1"/>
          <w:numId w:val="18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2751D8" w:rsidRDefault="002751D8" w:rsidP="002751D8">
      <w:pPr>
        <w:pStyle w:val="Style2"/>
        <w:widowControl/>
        <w:spacing w:line="240" w:lineRule="auto"/>
        <w:ind w:left="927" w:firstLine="0"/>
        <w:rPr>
          <w:b/>
        </w:rPr>
      </w:pPr>
    </w:p>
    <w:p w:rsidR="002751D8" w:rsidRPr="00B71FCE" w:rsidRDefault="002751D8" w:rsidP="002751D8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 xml:space="preserve">       Денежно-кредитная система Казахстана представляет собой важный и </w:t>
      </w:r>
      <w:proofErr w:type="gramStart"/>
      <w:r w:rsidRPr="00B71FCE">
        <w:rPr>
          <w:sz w:val="24"/>
          <w:szCs w:val="24"/>
        </w:rPr>
        <w:t>наиболее  динамично</w:t>
      </w:r>
      <w:proofErr w:type="gramEnd"/>
      <w:r w:rsidRPr="00B71FCE">
        <w:rPr>
          <w:sz w:val="24"/>
          <w:szCs w:val="24"/>
        </w:rPr>
        <w:t xml:space="preserve"> развивающийся сегмент народнохозяйственной инфраструктуры. Поэтому происходящие в стране рыночные преобразования </w:t>
      </w:r>
      <w:proofErr w:type="gramStart"/>
      <w:r w:rsidRPr="00B71FCE">
        <w:rPr>
          <w:sz w:val="24"/>
          <w:szCs w:val="24"/>
        </w:rPr>
        <w:t>не  могли</w:t>
      </w:r>
      <w:proofErr w:type="gramEnd"/>
      <w:r w:rsidRPr="00B71FCE">
        <w:rPr>
          <w:sz w:val="24"/>
          <w:szCs w:val="24"/>
        </w:rPr>
        <w:t xml:space="preserve"> не затронуть сложившиеся денежно-кредитные отношения, к которым можно отнести кардинальное изменение и утверждение современной кредитной системы, соответствующее требованиям рыночной экономики. Банковская система в рыночной экономике выполняет триединую роль. Во-первых, развитая структура коммерческих банков управляет системой платежей.  Во-</w:t>
      </w:r>
      <w:proofErr w:type="gramStart"/>
      <w:r w:rsidRPr="00B71FCE">
        <w:rPr>
          <w:sz w:val="24"/>
          <w:szCs w:val="24"/>
        </w:rPr>
        <w:t xml:space="preserve">вторых,   </w:t>
      </w:r>
      <w:proofErr w:type="gramEnd"/>
      <w:r w:rsidRPr="00B71FCE">
        <w:rPr>
          <w:sz w:val="24"/>
          <w:szCs w:val="24"/>
        </w:rPr>
        <w:t xml:space="preserve">наряду с другими финансовыми посредниками банки направляют сбережения населения в производственную, коммерческую сферу. Эффективность осуществления процесса инвестирования средств в значительной степени зависит от способности банковской системы направлять денежные ресурсы именно тем заемщикам, которые найдут способы их оптимального использования. И, в-третьих, коммерческие банки, действуя в соответствии с денежно-кредитной политикой Национального </w:t>
      </w:r>
      <w:proofErr w:type="gramStart"/>
      <w:r w:rsidRPr="00B71FCE">
        <w:rPr>
          <w:sz w:val="24"/>
          <w:szCs w:val="24"/>
        </w:rPr>
        <w:t>банка,  регулируют</w:t>
      </w:r>
      <w:proofErr w:type="gramEnd"/>
      <w:r w:rsidRPr="00B71FCE">
        <w:rPr>
          <w:sz w:val="24"/>
          <w:szCs w:val="24"/>
        </w:rPr>
        <w:t xml:space="preserve"> количество денег, находящихся в обращении в тот или иной экономической системе. </w:t>
      </w:r>
    </w:p>
    <w:p w:rsidR="002751D8" w:rsidRPr="00B71FCE" w:rsidRDefault="002751D8" w:rsidP="002751D8">
      <w:pPr>
        <w:ind w:firstLine="567"/>
        <w:jc w:val="both"/>
        <w:rPr>
          <w:sz w:val="24"/>
          <w:szCs w:val="24"/>
        </w:rPr>
      </w:pPr>
      <w:r w:rsidRPr="00B71FCE">
        <w:rPr>
          <w:sz w:val="24"/>
          <w:szCs w:val="24"/>
        </w:rPr>
        <w:t>В настоящем курсе рассматриваются все три вышеуказанных аспекта функционирования банковской системы. В нем излагаются сущность, структура, функции современного коммерческого банка, вопросы мобилизации и использования кредитных ресурсов, управления банковским риском, организации кредитования и безналичных расчетов, инвестиционной деятельности банка, международные банковские операции, нетрадиционные формы банковских услуг, банковского менеджмента и маркетинга и др.</w:t>
      </w:r>
    </w:p>
    <w:p w:rsidR="002751D8" w:rsidRPr="00B71FCE" w:rsidRDefault="002751D8" w:rsidP="002751D8">
      <w:pPr>
        <w:ind w:firstLine="709"/>
        <w:jc w:val="both"/>
        <w:rPr>
          <w:sz w:val="24"/>
          <w:szCs w:val="24"/>
        </w:rPr>
      </w:pPr>
    </w:p>
    <w:p w:rsidR="002751D8" w:rsidRDefault="002751D8" w:rsidP="002751D8">
      <w:pPr>
        <w:pStyle w:val="Style2"/>
        <w:widowControl/>
        <w:numPr>
          <w:ilvl w:val="1"/>
          <w:numId w:val="18"/>
        </w:numPr>
        <w:spacing w:line="240" w:lineRule="auto"/>
        <w:jc w:val="center"/>
        <w:rPr>
          <w:b/>
        </w:rPr>
      </w:pPr>
      <w:r w:rsidRPr="00AF364E">
        <w:rPr>
          <w:b/>
        </w:rPr>
        <w:t>Цели и задачи изучения дисциплины</w:t>
      </w:r>
    </w:p>
    <w:p w:rsidR="002751D8" w:rsidRPr="00AF364E" w:rsidRDefault="002751D8" w:rsidP="002751D8">
      <w:pPr>
        <w:pStyle w:val="Style2"/>
        <w:widowControl/>
        <w:spacing w:line="240" w:lineRule="auto"/>
        <w:ind w:left="927" w:firstLine="0"/>
        <w:rPr>
          <w:b/>
        </w:rPr>
      </w:pPr>
    </w:p>
    <w:p w:rsidR="002751D8" w:rsidRDefault="002751D8" w:rsidP="002751D8">
      <w:pPr>
        <w:pStyle w:val="Style2"/>
        <w:suppressAutoHyphens/>
        <w:spacing w:line="240" w:lineRule="auto"/>
        <w:ind w:firstLine="567"/>
        <w:jc w:val="both"/>
      </w:pPr>
      <w:r>
        <w:t>Цель заключается в ознакомлении студентов с особенностями ведения банковского дела в казахстанских банках, в раскрытии определенных теоретических понятий и закреплении практических знаний студентами, умеющих применять разнообразные методы статистического анализа, необходимых для эффективного управления банком.</w:t>
      </w:r>
    </w:p>
    <w:p w:rsidR="002751D8" w:rsidRDefault="002751D8" w:rsidP="002751D8">
      <w:pPr>
        <w:pStyle w:val="Style2"/>
        <w:suppressAutoHyphens/>
        <w:spacing w:line="240" w:lineRule="auto"/>
        <w:ind w:firstLine="567"/>
        <w:jc w:val="both"/>
      </w:pPr>
      <w:r w:rsidRPr="00B71FCE">
        <w:t xml:space="preserve">Задача дисциплины заключается в том, чтобы </w:t>
      </w:r>
      <w:r>
        <w:t xml:space="preserve">дать комплексное теоретическое представление о банковском деле, раскрыть содержание и важнейшие тенденции развития банковского дела в Казахстане,  научить анализировать и планировать работу банка,  научить определять приоритеты банковской политики и определять рейтинг банка, приобрести навыки расчета основных финансовых коэффициентов и </w:t>
      </w:r>
      <w:proofErr w:type="spellStart"/>
      <w:r>
        <w:t>пруденциальных</w:t>
      </w:r>
      <w:proofErr w:type="spellEnd"/>
      <w:r>
        <w:t xml:space="preserve"> нормативов, изучить основные законодательные и нормативно-инструктивные материалы по вопросам организации банковского дела в Казахстане. </w:t>
      </w:r>
    </w:p>
    <w:p w:rsidR="002751D8" w:rsidRDefault="002751D8" w:rsidP="002751D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51D8" w:rsidRDefault="002751D8" w:rsidP="002751D8">
      <w:pPr>
        <w:pStyle w:val="Style2"/>
        <w:widowControl/>
        <w:numPr>
          <w:ilvl w:val="1"/>
          <w:numId w:val="18"/>
        </w:numPr>
        <w:spacing w:line="240" w:lineRule="auto"/>
        <w:jc w:val="center"/>
        <w:rPr>
          <w:b/>
        </w:rPr>
      </w:pPr>
      <w:proofErr w:type="gramStart"/>
      <w:r w:rsidRPr="0040023A">
        <w:rPr>
          <w:b/>
        </w:rPr>
        <w:t>Результаты  изучения</w:t>
      </w:r>
      <w:proofErr w:type="gramEnd"/>
      <w:r w:rsidRPr="0040023A">
        <w:rPr>
          <w:b/>
        </w:rPr>
        <w:t xml:space="preserve"> дисциплины</w:t>
      </w:r>
    </w:p>
    <w:p w:rsidR="002751D8" w:rsidRPr="0040023A" w:rsidRDefault="002751D8" w:rsidP="002751D8">
      <w:pPr>
        <w:pStyle w:val="Style2"/>
        <w:widowControl/>
        <w:spacing w:line="240" w:lineRule="auto"/>
        <w:ind w:left="927" w:firstLine="0"/>
        <w:rPr>
          <w:b/>
        </w:rPr>
      </w:pPr>
    </w:p>
    <w:p w:rsidR="002751D8" w:rsidRPr="0040023A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40023A">
        <w:rPr>
          <w:color w:val="000000"/>
          <w:sz w:val="24"/>
          <w:szCs w:val="24"/>
        </w:rPr>
        <w:t>нание и понимание</w:t>
      </w:r>
      <w:r>
        <w:rPr>
          <w:color w:val="000000"/>
          <w:sz w:val="24"/>
          <w:szCs w:val="24"/>
        </w:rPr>
        <w:t>:</w:t>
      </w:r>
    </w:p>
    <w:p w:rsidR="002751D8" w:rsidRPr="00E836D4" w:rsidRDefault="002751D8" w:rsidP="002751D8">
      <w:pPr>
        <w:ind w:firstLine="709"/>
        <w:jc w:val="both"/>
        <w:rPr>
          <w:sz w:val="24"/>
          <w:szCs w:val="24"/>
        </w:rPr>
      </w:pPr>
      <w:r w:rsidRPr="00E836D4">
        <w:rPr>
          <w:color w:val="000000"/>
          <w:sz w:val="24"/>
          <w:szCs w:val="24"/>
        </w:rPr>
        <w:t xml:space="preserve">- </w:t>
      </w:r>
      <w:r w:rsidRPr="00E836D4">
        <w:rPr>
          <w:sz w:val="24"/>
          <w:szCs w:val="24"/>
        </w:rPr>
        <w:t xml:space="preserve"> знать и понимать содержание и важнейшие тенденции развития банковского дела в Казахстане;</w:t>
      </w:r>
    </w:p>
    <w:p w:rsidR="002751D8" w:rsidRPr="00E836D4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 понимать основные законодательные и нормативно-инструктивные материалы по вопросам организации банковского дела в Казахстане.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</w:t>
      </w:r>
      <w:r w:rsidRPr="0040023A">
        <w:rPr>
          <w:color w:val="000000"/>
          <w:sz w:val="24"/>
          <w:szCs w:val="24"/>
        </w:rPr>
        <w:t>рименение знаний и пониманий</w:t>
      </w:r>
      <w:r>
        <w:rPr>
          <w:color w:val="000000"/>
          <w:sz w:val="24"/>
          <w:szCs w:val="24"/>
        </w:rPr>
        <w:t>:</w:t>
      </w:r>
    </w:p>
    <w:p w:rsidR="002751D8" w:rsidRPr="00E836D4" w:rsidRDefault="002751D8" w:rsidP="002751D8">
      <w:pPr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</w:t>
      </w:r>
      <w:r w:rsidRPr="00AD1CCF">
        <w:t xml:space="preserve"> </w:t>
      </w:r>
      <w:r w:rsidRPr="00E836D4">
        <w:rPr>
          <w:sz w:val="24"/>
          <w:szCs w:val="24"/>
        </w:rPr>
        <w:t xml:space="preserve">уметь анализировать работу банка; </w:t>
      </w:r>
    </w:p>
    <w:p w:rsidR="002751D8" w:rsidRPr="00E836D4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 w:rsidRPr="00E836D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E836D4">
        <w:rPr>
          <w:sz w:val="24"/>
          <w:szCs w:val="24"/>
        </w:rPr>
        <w:t>определять приоритеты банковской политики и определять рейтинг банка.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</w:t>
      </w:r>
      <w:r w:rsidRPr="0040023A">
        <w:rPr>
          <w:color w:val="000000"/>
          <w:sz w:val="24"/>
          <w:szCs w:val="24"/>
        </w:rPr>
        <w:t>ормирование суждений</w:t>
      </w:r>
      <w:r>
        <w:rPr>
          <w:color w:val="000000"/>
          <w:sz w:val="24"/>
          <w:szCs w:val="24"/>
        </w:rPr>
        <w:t>:</w:t>
      </w:r>
    </w:p>
    <w:p w:rsidR="002751D8" w:rsidRPr="00E836D4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AD1CCF">
        <w:t xml:space="preserve"> </w:t>
      </w:r>
      <w:r w:rsidRPr="00E836D4">
        <w:rPr>
          <w:sz w:val="24"/>
          <w:szCs w:val="24"/>
        </w:rPr>
        <w:t xml:space="preserve">уметь анализировать и рассчитывать основные финансовые коэффициенты и </w:t>
      </w:r>
      <w:proofErr w:type="spellStart"/>
      <w:r w:rsidRPr="00E836D4">
        <w:rPr>
          <w:sz w:val="24"/>
          <w:szCs w:val="24"/>
        </w:rPr>
        <w:t>пруденциальные</w:t>
      </w:r>
      <w:proofErr w:type="spellEnd"/>
      <w:r w:rsidRPr="00E836D4">
        <w:rPr>
          <w:sz w:val="24"/>
          <w:szCs w:val="24"/>
        </w:rPr>
        <w:t xml:space="preserve"> нормативы.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 w:rsidRPr="0040023A">
        <w:rPr>
          <w:color w:val="000000"/>
          <w:sz w:val="24"/>
          <w:szCs w:val="24"/>
        </w:rPr>
        <w:t>оммуникативные способности</w:t>
      </w:r>
      <w:r>
        <w:rPr>
          <w:color w:val="000000"/>
          <w:sz w:val="24"/>
          <w:szCs w:val="24"/>
        </w:rPr>
        <w:t>:</w:t>
      </w:r>
    </w:p>
    <w:p w:rsidR="002751D8" w:rsidRPr="0040023A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AD1CCF">
        <w:t xml:space="preserve"> </w:t>
      </w:r>
      <w:r w:rsidRPr="00E836D4">
        <w:rPr>
          <w:sz w:val="24"/>
          <w:szCs w:val="24"/>
        </w:rPr>
        <w:t>способен легко адаптироваться в профессиональной среде, гибок и мобилен в различных условиях и ситуациях, связанных с профессиональной деятельностью</w:t>
      </w:r>
      <w:r>
        <w:rPr>
          <w:sz w:val="24"/>
          <w:szCs w:val="24"/>
        </w:rPr>
        <w:t>.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</w:t>
      </w:r>
      <w:r w:rsidRPr="0040023A">
        <w:rPr>
          <w:color w:val="000000"/>
          <w:sz w:val="24"/>
          <w:szCs w:val="24"/>
        </w:rPr>
        <w:t>авыки обучения или способности к учебе</w:t>
      </w:r>
      <w:r>
        <w:rPr>
          <w:color w:val="000000"/>
          <w:sz w:val="24"/>
          <w:szCs w:val="24"/>
        </w:rPr>
        <w:t>:</w:t>
      </w:r>
    </w:p>
    <w:p w:rsidR="002751D8" w:rsidRDefault="002751D8" w:rsidP="002751D8">
      <w:pP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Pr="00AD1CCF">
        <w:t xml:space="preserve"> </w:t>
      </w:r>
      <w:r w:rsidRPr="00E836D4">
        <w:rPr>
          <w:sz w:val="24"/>
          <w:szCs w:val="24"/>
        </w:rPr>
        <w:t>владеет навыками приобретения новых специальных знаний, необходимых для повседневной профессиональной деятельности</w:t>
      </w:r>
    </w:p>
    <w:p w:rsidR="002751D8" w:rsidRPr="002751D8" w:rsidRDefault="002751D8" w:rsidP="002751D8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2751D8" w:rsidRPr="00AF364E" w:rsidRDefault="002751D8" w:rsidP="002751D8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2751D8" w:rsidRPr="00AF364E" w:rsidRDefault="002751D8" w:rsidP="002751D8">
      <w:pPr>
        <w:pStyle w:val="Style2"/>
        <w:widowControl/>
        <w:spacing w:line="240" w:lineRule="auto"/>
        <w:ind w:firstLine="567"/>
        <w:jc w:val="center"/>
      </w:pPr>
    </w:p>
    <w:p w:rsidR="002751D8" w:rsidRDefault="002751D8" w:rsidP="002751D8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2751D8" w:rsidRDefault="002751D8" w:rsidP="002751D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9"/>
        <w:gridCol w:w="5249"/>
        <w:gridCol w:w="161"/>
        <w:gridCol w:w="2325"/>
        <w:gridCol w:w="828"/>
        <w:gridCol w:w="664"/>
        <w:gridCol w:w="10"/>
      </w:tblGrid>
      <w:tr w:rsidR="002751D8" w:rsidRPr="0040023A" w:rsidTr="00840C15">
        <w:trPr>
          <w:trHeight w:val="10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751D8" w:rsidRPr="00BC15BD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2751D8" w:rsidRPr="00BC15BD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BC15BD">
              <w:rPr>
                <w:b/>
                <w:sz w:val="24"/>
                <w:szCs w:val="24"/>
              </w:rPr>
              <w:t>модуля</w:t>
            </w:r>
            <w:proofErr w:type="gramEnd"/>
            <w:r w:rsidRPr="00BC15BD">
              <w:rPr>
                <w:b/>
                <w:sz w:val="24"/>
                <w:szCs w:val="24"/>
              </w:rPr>
              <w:t>, темы</w:t>
            </w:r>
          </w:p>
          <w:p w:rsidR="002751D8" w:rsidRPr="00BC15BD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751D8" w:rsidRPr="00BC15BD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751D8" w:rsidRPr="00BC15BD" w:rsidRDefault="002751D8" w:rsidP="00840C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751D8" w:rsidRPr="00054763" w:rsidRDefault="002751D8" w:rsidP="00840C15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2"/>
                <w:szCs w:val="22"/>
              </w:rPr>
            </w:pPr>
            <w:r w:rsidRPr="00054763">
              <w:rPr>
                <w:b/>
                <w:bCs/>
                <w:sz w:val="22"/>
                <w:szCs w:val="22"/>
              </w:rPr>
              <w:t>Трудоемкость в кредитах</w:t>
            </w:r>
          </w:p>
        </w:tc>
      </w:tr>
      <w:tr w:rsidR="002751D8" w:rsidRPr="00924E4F" w:rsidTr="00840C15">
        <w:trPr>
          <w:trHeight w:hRule="exact" w:val="288"/>
        </w:trPr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751D8" w:rsidRPr="00924E4F" w:rsidRDefault="002751D8" w:rsidP="00840C15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2751D8" w:rsidRPr="00924E4F" w:rsidTr="00840C15">
        <w:trPr>
          <w:trHeight w:hRule="exact" w:val="555"/>
        </w:trPr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924E4F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924E4F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1C30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 w:rsidRPr="003C1C30">
              <w:rPr>
                <w:sz w:val="20"/>
              </w:rPr>
              <w:t>2 кредита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1C30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>
              <w:rPr>
                <w:sz w:val="20"/>
              </w:rPr>
              <w:t>3 кредита</w:t>
            </w:r>
          </w:p>
        </w:tc>
      </w:tr>
      <w:tr w:rsidR="002751D8" w:rsidRPr="00AF364E" w:rsidTr="00840C15">
        <w:trPr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2C645F">
              <w:rPr>
                <w:b/>
                <w:sz w:val="24"/>
                <w:szCs w:val="24"/>
              </w:rPr>
              <w:t>«</w:t>
            </w:r>
            <w:r w:rsidRPr="002C645F">
              <w:rPr>
                <w:b/>
                <w:sz w:val="24"/>
                <w:szCs w:val="24"/>
                <w:lang w:eastAsia="ko-KR"/>
              </w:rPr>
              <w:t xml:space="preserve">Основы организации банковской </w:t>
            </w:r>
            <w:proofErr w:type="gramStart"/>
            <w:r w:rsidRPr="002C645F">
              <w:rPr>
                <w:b/>
                <w:sz w:val="24"/>
                <w:szCs w:val="24"/>
                <w:lang w:eastAsia="ko-KR"/>
              </w:rPr>
              <w:t>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4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proofErr w:type="gramStart"/>
            <w:r w:rsidRPr="00A13231">
              <w:rPr>
                <w:sz w:val="24"/>
                <w:szCs w:val="24"/>
                <w:lang w:eastAsia="ko-KR"/>
              </w:rPr>
              <w:t>коммерческих</w:t>
            </w:r>
            <w:proofErr w:type="gramEnd"/>
            <w:r w:rsidRPr="00A13231">
              <w:rPr>
                <w:sz w:val="24"/>
                <w:szCs w:val="24"/>
                <w:lang w:eastAsia="ko-KR"/>
              </w:rPr>
              <w:t xml:space="preserve">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9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13231" w:rsidRDefault="002751D8" w:rsidP="00840C15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</w:t>
            </w:r>
            <w:r>
              <w:rPr>
                <w:sz w:val="24"/>
                <w:szCs w:val="24"/>
                <w:lang w:eastAsia="ko-KR"/>
              </w:rPr>
              <w:t xml:space="preserve"> БВУ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62119" w:rsidRDefault="002751D8" w:rsidP="00840C15">
            <w:pPr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2751D8" w:rsidRPr="00AF364E" w:rsidTr="00840C15">
        <w:trPr>
          <w:trHeight w:hRule="exact" w:val="6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7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bookmarkStart w:id="0" w:name="_GoBack"/>
            <w:r w:rsidR="001C1EF0" w:rsidRPr="001C1EF0">
              <w:rPr>
                <w:sz w:val="24"/>
                <w:szCs w:val="24"/>
                <w:lang w:eastAsia="ko-KR"/>
              </w:rPr>
              <w:t xml:space="preserve">Банковский </w:t>
            </w:r>
            <w:proofErr w:type="spellStart"/>
            <w:r w:rsidR="001C1EF0" w:rsidRPr="001C1EF0">
              <w:rPr>
                <w:sz w:val="24"/>
                <w:szCs w:val="24"/>
                <w:lang w:eastAsia="ko-KR"/>
              </w:rPr>
              <w:t>маркектинг</w:t>
            </w:r>
            <w:proofErr w:type="spellEnd"/>
            <w:r w:rsidR="001C1EF0" w:rsidRPr="001C1EF0">
              <w:rPr>
                <w:sz w:val="24"/>
                <w:szCs w:val="24"/>
                <w:lang w:eastAsia="ko-KR"/>
              </w:rPr>
              <w:t>: принципы, методы и стратегии</w:t>
            </w:r>
            <w:bookmarkEnd w:id="0"/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0,17</w:t>
            </w: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proofErr w:type="gramStart"/>
            <w:r w:rsidRPr="00A13231">
              <w:rPr>
                <w:sz w:val="24"/>
                <w:szCs w:val="24"/>
                <w:lang w:eastAsia="ko-KR"/>
              </w:rPr>
              <w:t>коммерческих</w:t>
            </w:r>
            <w:proofErr w:type="gramEnd"/>
            <w:r w:rsidRPr="00A13231">
              <w:rPr>
                <w:sz w:val="24"/>
                <w:szCs w:val="24"/>
                <w:lang w:eastAsia="ko-KR"/>
              </w:rPr>
              <w:t xml:space="preserve">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70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13231" w:rsidRDefault="002751D8" w:rsidP="00840C15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70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70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2751D8" w:rsidRPr="00AF364E" w:rsidTr="00840C15">
        <w:trPr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proofErr w:type="gramStart"/>
            <w:r w:rsidRPr="00D7307E">
              <w:rPr>
                <w:b/>
                <w:sz w:val="24"/>
                <w:szCs w:val="24"/>
              </w:rPr>
              <w:t>преподавателя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7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proofErr w:type="gramStart"/>
            <w:r w:rsidRPr="00A13231">
              <w:rPr>
                <w:sz w:val="24"/>
                <w:szCs w:val="24"/>
                <w:lang w:eastAsia="ko-KR"/>
              </w:rPr>
              <w:t>коммерческих</w:t>
            </w:r>
            <w:proofErr w:type="gramEnd"/>
            <w:r w:rsidRPr="00A13231">
              <w:rPr>
                <w:sz w:val="24"/>
                <w:szCs w:val="24"/>
                <w:lang w:eastAsia="ko-KR"/>
              </w:rPr>
              <w:t xml:space="preserve">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3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33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751D8" w:rsidRPr="00AF364E" w:rsidTr="00840C15">
        <w:trPr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1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7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13231" w:rsidRDefault="002751D8" w:rsidP="00840C15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 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33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2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2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2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65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trHeight w:hRule="exact" w:val="59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6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proofErr w:type="gramStart"/>
            <w:r w:rsidRPr="00A13231">
              <w:rPr>
                <w:sz w:val="24"/>
                <w:szCs w:val="24"/>
                <w:lang w:eastAsia="ko-KR"/>
              </w:rPr>
              <w:t>коммерческих</w:t>
            </w:r>
            <w:proofErr w:type="gramEnd"/>
            <w:r w:rsidRPr="00A13231">
              <w:rPr>
                <w:sz w:val="24"/>
                <w:szCs w:val="24"/>
                <w:lang w:eastAsia="ko-KR"/>
              </w:rPr>
              <w:t xml:space="preserve">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46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8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74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13,17,18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13231" w:rsidRDefault="002751D8" w:rsidP="00840C15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 xml:space="preserve"> 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ind w:firstLine="283"/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7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86782C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8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процент и процентные начисления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1-4,13,14,15,18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4954">
              <w:rPr>
                <w:sz w:val="24"/>
                <w:szCs w:val="24"/>
              </w:rPr>
              <w:t>Тема 13</w:t>
            </w:r>
            <w:r w:rsidRPr="00A13231">
              <w:rPr>
                <w:sz w:val="24"/>
                <w:szCs w:val="24"/>
                <w:lang w:eastAsia="ko-KR"/>
              </w:rPr>
              <w:t xml:space="preserve"> Кредитный портфель и управление проблемными кредитами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4954" w:rsidRDefault="002751D8" w:rsidP="00840C15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 w:rsidRPr="007A324F">
              <w:rPr>
                <w:sz w:val="24"/>
                <w:szCs w:val="24"/>
                <w:lang w:eastAsia="ko-KR"/>
              </w:rPr>
              <w:t>1-4,13,17,18</w:t>
            </w:r>
          </w:p>
          <w:p w:rsidR="002751D8" w:rsidRPr="0086359D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75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2 </w:t>
            </w:r>
            <w:r>
              <w:rPr>
                <w:b/>
                <w:sz w:val="24"/>
                <w:szCs w:val="24"/>
              </w:rPr>
              <w:t>«Услуги коммерческих банков. Финансовый анализ деятельности БВУ»</w:t>
            </w:r>
          </w:p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57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6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41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33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59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56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3C3E9A" w:rsidTr="00840C15">
        <w:trPr>
          <w:gridAfter w:val="1"/>
          <w:wAfter w:w="10" w:type="dxa"/>
          <w:trHeight w:hRule="exact" w:val="63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3C3E9A" w:rsidRDefault="002751D8" w:rsidP="00840C15">
            <w:pPr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4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8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42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70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71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7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0,34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proofErr w:type="gramStart"/>
            <w:r w:rsidRPr="00D7307E">
              <w:rPr>
                <w:b/>
                <w:sz w:val="24"/>
                <w:szCs w:val="24"/>
              </w:rPr>
              <w:t>преподавателя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D7307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72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6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57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51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2"/>
          <w:wAfter w:w="674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6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549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коммерческих банков на фондовом рынке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5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8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618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55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563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Default="002751D8" w:rsidP="00840C15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A324F">
              <w:rPr>
                <w:sz w:val="24"/>
                <w:szCs w:val="24"/>
                <w:lang w:eastAsia="ko-KR"/>
              </w:rPr>
              <w:t>1-4,21-23,25,18,13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1D8" w:rsidRPr="00AF364E" w:rsidTr="00840C15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1</w:t>
            </w:r>
          </w:p>
        </w:tc>
      </w:tr>
      <w:tr w:rsidR="002751D8" w:rsidRPr="00AF364E" w:rsidTr="00840C15">
        <w:trPr>
          <w:gridAfter w:val="1"/>
          <w:wAfter w:w="10" w:type="dxa"/>
          <w:trHeight w:hRule="exact" w:val="290"/>
        </w:trPr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F60B33" w:rsidRDefault="002751D8" w:rsidP="00840C1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1D8" w:rsidRPr="00AF364E" w:rsidRDefault="002751D8" w:rsidP="00840C1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1D8" w:rsidRPr="00444D28" w:rsidRDefault="002751D8" w:rsidP="00840C1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3</w:t>
            </w:r>
          </w:p>
        </w:tc>
      </w:tr>
    </w:tbl>
    <w:p w:rsidR="002751D8" w:rsidRDefault="002751D8" w:rsidP="002751D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51D8" w:rsidRPr="00E7214D" w:rsidRDefault="002751D8" w:rsidP="002751D8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2751D8" w:rsidRPr="008C2B21" w:rsidRDefault="002751D8" w:rsidP="002751D8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 xml:space="preserve">2.2 Задания для самостоятельной работы (СРОП, </w:t>
      </w:r>
      <w:proofErr w:type="gramStart"/>
      <w:r w:rsidRPr="00E7214D">
        <w:rPr>
          <w:b/>
        </w:rPr>
        <w:t>СРО)</w:t>
      </w:r>
      <w:r w:rsidRPr="00924E4F">
        <w:rPr>
          <w:i/>
        </w:rPr>
        <w:t>*</w:t>
      </w:r>
      <w:proofErr w:type="gramEnd"/>
      <w:r w:rsidRPr="00924E4F">
        <w:rPr>
          <w:i/>
        </w:rPr>
        <w:t>*</w:t>
      </w:r>
    </w:p>
    <w:p w:rsidR="002751D8" w:rsidRPr="00E7214D" w:rsidRDefault="002751D8" w:rsidP="002751D8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,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2751D8" w:rsidRPr="00AF364E" w:rsidTr="00840C1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E6586">
              <w:rPr>
                <w:b/>
                <w:color w:val="000000"/>
                <w:sz w:val="24"/>
                <w:szCs w:val="24"/>
                <w:lang w:val="kk-KZ"/>
              </w:rPr>
              <w:t>Модуль 1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«</w:t>
            </w:r>
            <w:r w:rsidRPr="002C645F">
              <w:rPr>
                <w:b/>
                <w:sz w:val="24"/>
                <w:szCs w:val="24"/>
                <w:lang w:eastAsia="ko-KR"/>
              </w:rPr>
              <w:t>Основы организации банковской деятельности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F60B33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  <w:lang w:eastAsia="ko-KR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Основы создания, функционирования коммерческих банков и условия их деятельности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 xml:space="preserve">конспектов.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Пруденциальное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регулирование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Расчет </w:t>
            </w:r>
            <w:proofErr w:type="spellStart"/>
            <w:r>
              <w:rPr>
                <w:sz w:val="24"/>
                <w:szCs w:val="24"/>
              </w:rPr>
              <w:t>пруденциальных</w:t>
            </w:r>
            <w:proofErr w:type="spellEnd"/>
            <w:r>
              <w:rPr>
                <w:sz w:val="24"/>
                <w:szCs w:val="24"/>
              </w:rPr>
              <w:t xml:space="preserve"> нормативов коммерческих банков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  <w:lang w:eastAsia="ko-KR"/>
              </w:rPr>
              <w:t xml:space="preserve"> Регулирование и надзор банковской деятельности в РК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конспектирорвание вопросов 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  <w:lang w:eastAsia="ko-KR"/>
              </w:rPr>
              <w:t xml:space="preserve"> Собственный капитал банка: структура функции и пути капитализации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362119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31021F" w:rsidRDefault="002751D8" w:rsidP="00840C15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  <w:lang w:eastAsia="ko-KR"/>
              </w:rPr>
              <w:t xml:space="preserve"> Депозитный портфель и депозитная политика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Решение тестовых задании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  <w:r>
              <w:rPr>
                <w:sz w:val="24"/>
                <w:szCs w:val="24"/>
              </w:rPr>
              <w:t>.</w:t>
            </w:r>
          </w:p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13231" w:rsidRDefault="002751D8" w:rsidP="00840C15">
            <w:pPr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lastRenderedPageBreak/>
              <w:t xml:space="preserve"> Тема 6 </w:t>
            </w:r>
            <w:proofErr w:type="spellStart"/>
            <w:r w:rsidRPr="00A13231">
              <w:rPr>
                <w:sz w:val="24"/>
                <w:szCs w:val="24"/>
                <w:lang w:eastAsia="ko-KR"/>
              </w:rPr>
              <w:t>Недепозитные</w:t>
            </w:r>
            <w:proofErr w:type="spellEnd"/>
            <w:r w:rsidRPr="00A13231">
              <w:rPr>
                <w:sz w:val="24"/>
                <w:szCs w:val="24"/>
                <w:lang w:eastAsia="ko-KR"/>
              </w:rPr>
              <w:t xml:space="preserve"> источники фондирования банковских операций.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портфелем обязательств БВУ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  <w:r w:rsidRPr="00A13231">
              <w:rPr>
                <w:sz w:val="24"/>
                <w:szCs w:val="24"/>
                <w:lang w:eastAsia="ko-KR"/>
              </w:rPr>
              <w:t xml:space="preserve"> Элементы системы кредитования и кредитный процесс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4F273A" w:rsidRDefault="002751D8" w:rsidP="00840C15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  <w:r>
              <w:rPr>
                <w:sz w:val="24"/>
                <w:szCs w:val="24"/>
                <w:lang w:val="kk-KZ"/>
              </w:rPr>
              <w:t xml:space="preserve"> «</w:t>
            </w:r>
            <w:r>
              <w:rPr>
                <w:sz w:val="24"/>
                <w:szCs w:val="24"/>
              </w:rPr>
              <w:t>Система кредитования и ее основные элементы»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9</w:t>
            </w:r>
            <w:r w:rsidRPr="002C645F">
              <w:rPr>
                <w:sz w:val="24"/>
                <w:szCs w:val="24"/>
                <w:lang w:eastAsia="ko-KR"/>
              </w:rPr>
              <w:t xml:space="preserve"> Банковские технологии анализа кредитоспособности заемщика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10</w:t>
            </w:r>
            <w:r w:rsidRPr="00A13231">
              <w:rPr>
                <w:sz w:val="24"/>
                <w:szCs w:val="24"/>
                <w:lang w:eastAsia="ko-KR"/>
              </w:rPr>
              <w:t xml:space="preserve"> Формы обеспечения возвратности банковских ссуд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11</w:t>
            </w:r>
            <w:r w:rsidRPr="00A13231">
              <w:rPr>
                <w:sz w:val="24"/>
                <w:szCs w:val="24"/>
                <w:lang w:eastAsia="ko-KR"/>
              </w:rPr>
              <w:t xml:space="preserve"> Организация процесса корпоративного и розничного кредитования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2C645F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2C645F">
              <w:rPr>
                <w:sz w:val="24"/>
                <w:szCs w:val="24"/>
              </w:rPr>
              <w:t>Тема 12</w:t>
            </w:r>
            <w:r>
              <w:rPr>
                <w:sz w:val="24"/>
                <w:szCs w:val="24"/>
                <w:lang w:eastAsia="ko-KR"/>
              </w:rPr>
              <w:t xml:space="preserve"> Банковский процент и %</w:t>
            </w:r>
            <w:r w:rsidRPr="00A13231">
              <w:rPr>
                <w:sz w:val="24"/>
                <w:szCs w:val="24"/>
                <w:lang w:eastAsia="ko-KR"/>
              </w:rPr>
              <w:t xml:space="preserve"> начисления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884CFA" w:rsidRDefault="002751D8" w:rsidP="00840C15">
            <w:pPr>
              <w:rPr>
                <w:color w:val="000000"/>
                <w:sz w:val="24"/>
                <w:szCs w:val="24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2751D8" w:rsidRPr="00AF364E" w:rsidTr="00840C1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EF690A" w:rsidRDefault="002751D8" w:rsidP="00840C1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 2 «Услуги коммерческих банков и анализ их деятельности»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Операции </w:t>
            </w:r>
            <w:proofErr w:type="spellStart"/>
            <w:r>
              <w:rPr>
                <w:sz w:val="24"/>
                <w:szCs w:val="24"/>
              </w:rPr>
              <w:t>ком.</w:t>
            </w:r>
            <w:r w:rsidRPr="00A13231">
              <w:rPr>
                <w:sz w:val="24"/>
                <w:szCs w:val="24"/>
              </w:rPr>
              <w:t>банков</w:t>
            </w:r>
            <w:proofErr w:type="spellEnd"/>
            <w:r w:rsidRPr="00A13231">
              <w:rPr>
                <w:sz w:val="24"/>
                <w:szCs w:val="24"/>
              </w:rPr>
              <w:t xml:space="preserve"> на фондовом рынке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>конспектов. Устный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D3312A" w:rsidRDefault="002751D8" w:rsidP="00840C1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Финансовые услуги коммерческих банков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Деловая игра «Лизиноговые ,трастовые услуги и факторинг </w:t>
            </w: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коммерческих банков»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Подведение итогов проведения деловой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BC15BD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Тема 3</w:t>
            </w:r>
            <w:r w:rsidRPr="00A13231">
              <w:rPr>
                <w:sz w:val="24"/>
                <w:szCs w:val="24"/>
              </w:rPr>
              <w:t xml:space="preserve"> Международные банковские операции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Организация платежной системы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  <w:lang w:eastAsia="ko-KR"/>
              </w:rPr>
              <w:t xml:space="preserve"> Банковский маркетинг: принципы, методы и стратегии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  <w:lang w:eastAsia="ko-KR"/>
              </w:rPr>
              <w:t xml:space="preserve"> Управление ликвидностью и платежеспособностью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  <w:lang w:eastAsia="ko-KR"/>
              </w:rPr>
              <w:t xml:space="preserve"> Анализ финансовых результатов деятельности коммерческого банка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Проверка освоени</w:t>
            </w:r>
            <w:r>
              <w:rPr>
                <w:sz w:val="24"/>
                <w:szCs w:val="24"/>
                <w:lang w:eastAsia="ko-KR"/>
              </w:rPr>
              <w:t xml:space="preserve">я навыков по решению практических </w:t>
            </w:r>
            <w:r w:rsidRPr="0031021F">
              <w:rPr>
                <w:sz w:val="24"/>
                <w:szCs w:val="24"/>
                <w:lang w:eastAsia="ko-KR"/>
              </w:rPr>
              <w:t>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  <w:tr w:rsidR="002751D8" w:rsidRPr="00AF364E" w:rsidTr="00840C15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Pr="0031021F" w:rsidRDefault="002751D8" w:rsidP="00840C15">
            <w:pPr>
              <w:rPr>
                <w:sz w:val="24"/>
                <w:szCs w:val="24"/>
                <w:lang w:eastAsia="ko-KR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1D8" w:rsidRDefault="002751D8" w:rsidP="00840C1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2751D8" w:rsidRDefault="002751D8" w:rsidP="002751D8">
      <w:pPr>
        <w:widowControl w:val="0"/>
        <w:suppressAutoHyphens/>
        <w:ind w:firstLine="567"/>
        <w:jc w:val="both"/>
        <w:rPr>
          <w:sz w:val="24"/>
          <w:szCs w:val="24"/>
        </w:rPr>
      </w:pPr>
    </w:p>
    <w:p w:rsidR="002751D8" w:rsidRPr="00AE6586" w:rsidRDefault="002751D8" w:rsidP="002751D8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AE6586">
        <w:rPr>
          <w:sz w:val="24"/>
          <w:szCs w:val="24"/>
        </w:rPr>
        <w:t>Рабочей учебной программой для студентов дневной формы обучения предусмотрена курсовая работа, требования которой изложены в методических указаниях по написанию курсовой работы по дисциплине «Банковское дело»</w:t>
      </w:r>
    </w:p>
    <w:p w:rsidR="002751D8" w:rsidRPr="00AF364E" w:rsidRDefault="002751D8" w:rsidP="002751D8">
      <w:pPr>
        <w:pStyle w:val="Style2"/>
        <w:widowControl/>
        <w:spacing w:line="240" w:lineRule="auto"/>
        <w:ind w:firstLine="567"/>
        <w:jc w:val="both"/>
      </w:pPr>
    </w:p>
    <w:p w:rsidR="002751D8" w:rsidRPr="00AF364E" w:rsidRDefault="002751D8" w:rsidP="002751D8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2751D8" w:rsidRPr="00AF364E" w:rsidRDefault="002751D8" w:rsidP="002751D8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277"/>
        <w:gridCol w:w="284"/>
        <w:gridCol w:w="283"/>
        <w:gridCol w:w="567"/>
        <w:gridCol w:w="567"/>
        <w:gridCol w:w="598"/>
        <w:gridCol w:w="567"/>
        <w:gridCol w:w="360"/>
        <w:gridCol w:w="460"/>
        <w:gridCol w:w="567"/>
        <w:gridCol w:w="567"/>
        <w:gridCol w:w="603"/>
        <w:gridCol w:w="567"/>
        <w:gridCol w:w="567"/>
        <w:gridCol w:w="567"/>
      </w:tblGrid>
      <w:tr w:rsidR="002751D8" w:rsidRPr="00AF364E" w:rsidTr="00840C15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401" w:type="dxa"/>
            <w:gridSpan w:val="15"/>
            <w:vAlign w:val="center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751D8" w:rsidRPr="00AF364E" w:rsidTr="00840C15">
        <w:trPr>
          <w:cantSplit/>
          <w:trHeight w:val="343"/>
        </w:trPr>
        <w:tc>
          <w:tcPr>
            <w:tcW w:w="2808" w:type="dxa"/>
            <w:vMerge/>
          </w:tcPr>
          <w:p w:rsidR="002751D8" w:rsidRPr="00AF364E" w:rsidRDefault="002751D8" w:rsidP="00840C15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3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2751D8" w:rsidRPr="00AF364E" w:rsidTr="00840C15">
        <w:trPr>
          <w:trHeight w:val="423"/>
        </w:trPr>
        <w:tc>
          <w:tcPr>
            <w:tcW w:w="2808" w:type="dxa"/>
          </w:tcPr>
          <w:p w:rsidR="002751D8" w:rsidRPr="0074186C" w:rsidRDefault="002751D8" w:rsidP="00840C15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27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F2C7E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F2C7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val="459"/>
        </w:trPr>
        <w:tc>
          <w:tcPr>
            <w:tcW w:w="2808" w:type="dxa"/>
          </w:tcPr>
          <w:p w:rsidR="002751D8" w:rsidRPr="0074186C" w:rsidRDefault="002751D8" w:rsidP="00840C15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7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98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val="357"/>
        </w:trPr>
        <w:tc>
          <w:tcPr>
            <w:tcW w:w="2808" w:type="dxa"/>
          </w:tcPr>
          <w:p w:rsidR="002751D8" w:rsidRPr="0074186C" w:rsidRDefault="002751D8" w:rsidP="00840C15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27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751D8" w:rsidRPr="00AF364E" w:rsidTr="00840C15">
        <w:trPr>
          <w:trHeight w:val="340"/>
        </w:trPr>
        <w:tc>
          <w:tcPr>
            <w:tcW w:w="2808" w:type="dxa"/>
          </w:tcPr>
          <w:p w:rsidR="002751D8" w:rsidRPr="0074186C" w:rsidRDefault="002751D8" w:rsidP="00840C15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751D8" w:rsidRPr="003B0EA1" w:rsidRDefault="002751D8" w:rsidP="00840C15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2751D8" w:rsidRPr="00AF364E" w:rsidTr="00840C15">
        <w:trPr>
          <w:trHeight w:val="390"/>
        </w:trPr>
        <w:tc>
          <w:tcPr>
            <w:tcW w:w="2808" w:type="dxa"/>
          </w:tcPr>
          <w:p w:rsidR="002751D8" w:rsidRPr="00AF364E" w:rsidRDefault="002751D8" w:rsidP="00840C15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:rsidR="002751D8" w:rsidRPr="00AF364E" w:rsidRDefault="002751D8" w:rsidP="00840C1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2751D8" w:rsidRPr="00AF364E" w:rsidRDefault="002751D8" w:rsidP="00840C1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2751D8" w:rsidRDefault="002751D8" w:rsidP="002751D8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2751D8" w:rsidRPr="002D0295" w:rsidRDefault="002751D8" w:rsidP="002751D8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lastRenderedPageBreak/>
        <w:t>СПИСОК РЕКОМЕНДУЕМОЙ ЛИТЕРАТУРЫ</w:t>
      </w:r>
    </w:p>
    <w:p w:rsidR="002751D8" w:rsidRPr="002D0295" w:rsidRDefault="002751D8" w:rsidP="002751D8">
      <w:pPr>
        <w:pStyle w:val="Style2"/>
        <w:widowControl/>
        <w:spacing w:line="240" w:lineRule="auto"/>
        <w:ind w:firstLine="0"/>
        <w:jc w:val="center"/>
      </w:pPr>
    </w:p>
    <w:p w:rsidR="002751D8" w:rsidRPr="00E7214D" w:rsidRDefault="002751D8" w:rsidP="002751D8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2751D8" w:rsidRPr="00E7214D" w:rsidRDefault="002751D8" w:rsidP="002751D8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2751D8" w:rsidRDefault="002751D8" w:rsidP="002751D8">
      <w:pPr>
        <w:numPr>
          <w:ilvl w:val="0"/>
          <w:numId w:val="19"/>
        </w:numPr>
        <w:shd w:val="clear" w:color="auto" w:fill="FFFFFF"/>
        <w:tabs>
          <w:tab w:val="clear" w:pos="942"/>
          <w:tab w:val="num" w:pos="915"/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 xml:space="preserve">Банки и банковское дело. Под ред. Балабанова </w:t>
      </w:r>
      <w:proofErr w:type="gramStart"/>
      <w:r w:rsidRPr="00806CF4">
        <w:rPr>
          <w:sz w:val="24"/>
          <w:szCs w:val="24"/>
        </w:rPr>
        <w:t>И.Т..</w:t>
      </w:r>
      <w:proofErr w:type="gramEnd"/>
      <w:r w:rsidRPr="00806CF4">
        <w:rPr>
          <w:sz w:val="24"/>
          <w:szCs w:val="24"/>
        </w:rPr>
        <w:t>- Санкт-Петербург: Питер, 2009.- 304 с.</w:t>
      </w:r>
    </w:p>
    <w:p w:rsidR="002751D8" w:rsidRPr="00387A73" w:rsidRDefault="002751D8" w:rsidP="002751D8">
      <w:pPr>
        <w:numPr>
          <w:ilvl w:val="0"/>
          <w:numId w:val="19"/>
        </w:numPr>
        <w:shd w:val="clear" w:color="auto" w:fill="FFFFFF"/>
        <w:tabs>
          <w:tab w:val="clear" w:pos="942"/>
          <w:tab w:val="num" w:pos="915"/>
          <w:tab w:val="num" w:pos="1211"/>
        </w:tabs>
        <w:spacing w:before="4"/>
        <w:ind w:left="0" w:right="18" w:firstLine="567"/>
        <w:jc w:val="both"/>
        <w:rPr>
          <w:sz w:val="24"/>
          <w:szCs w:val="24"/>
        </w:rPr>
      </w:pPr>
      <w:r w:rsidRPr="00387A73">
        <w:rPr>
          <w:bCs/>
          <w:sz w:val="24"/>
          <w:szCs w:val="24"/>
        </w:rPr>
        <w:t>Хамитов</w:t>
      </w:r>
      <w:r w:rsidRPr="00387A73">
        <w:rPr>
          <w:sz w:val="24"/>
          <w:szCs w:val="24"/>
        </w:rPr>
        <w:t xml:space="preserve"> Н.Н. </w:t>
      </w:r>
      <w:r w:rsidRPr="00387A73">
        <w:rPr>
          <w:bCs/>
          <w:sz w:val="24"/>
          <w:szCs w:val="24"/>
        </w:rPr>
        <w:t>Банковское</w:t>
      </w:r>
      <w:r w:rsidRPr="00387A73">
        <w:rPr>
          <w:sz w:val="24"/>
          <w:szCs w:val="24"/>
        </w:rPr>
        <w:t xml:space="preserve"> </w:t>
      </w:r>
      <w:r w:rsidRPr="00387A73">
        <w:rPr>
          <w:bCs/>
          <w:sz w:val="24"/>
          <w:szCs w:val="24"/>
        </w:rPr>
        <w:t>дело</w:t>
      </w:r>
      <w:r>
        <w:rPr>
          <w:sz w:val="24"/>
          <w:szCs w:val="24"/>
        </w:rPr>
        <w:t xml:space="preserve">. </w:t>
      </w:r>
      <w:r w:rsidRPr="00387A73">
        <w:rPr>
          <w:sz w:val="24"/>
          <w:szCs w:val="24"/>
        </w:rPr>
        <w:t xml:space="preserve">Учебное пособие. — Алматы: Изд-во </w:t>
      </w:r>
      <w:r>
        <w:rPr>
          <w:sz w:val="24"/>
          <w:szCs w:val="24"/>
        </w:rPr>
        <w:t>«Экономика», 2005</w:t>
      </w:r>
      <w:r w:rsidRPr="00387A73">
        <w:rPr>
          <w:sz w:val="24"/>
          <w:szCs w:val="24"/>
        </w:rPr>
        <w:t>- 400 с</w:t>
      </w:r>
      <w:r>
        <w:rPr>
          <w:sz w:val="24"/>
          <w:szCs w:val="24"/>
        </w:rPr>
        <w:t>.</w:t>
      </w:r>
    </w:p>
    <w:p w:rsidR="002751D8" w:rsidRPr="00806CF4" w:rsidRDefault="002751D8" w:rsidP="002751D8">
      <w:pPr>
        <w:numPr>
          <w:ilvl w:val="0"/>
          <w:numId w:val="19"/>
        </w:numPr>
        <w:tabs>
          <w:tab w:val="clear" w:pos="942"/>
          <w:tab w:val="num" w:pos="915"/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 xml:space="preserve">Банковское дело/Под ред. </w:t>
      </w:r>
      <w:proofErr w:type="spellStart"/>
      <w:proofErr w:type="gramStart"/>
      <w:r w:rsidRPr="00806CF4">
        <w:rPr>
          <w:sz w:val="24"/>
          <w:szCs w:val="24"/>
        </w:rPr>
        <w:t>Г.С.Сейткасимова</w:t>
      </w:r>
      <w:proofErr w:type="spellEnd"/>
      <w:r w:rsidRPr="00806CF4">
        <w:rPr>
          <w:sz w:val="24"/>
          <w:szCs w:val="24"/>
        </w:rPr>
        <w:t>.-</w:t>
      </w:r>
      <w:proofErr w:type="gramEnd"/>
      <w:r w:rsidRPr="00806CF4">
        <w:rPr>
          <w:sz w:val="24"/>
          <w:szCs w:val="24"/>
        </w:rPr>
        <w:t xml:space="preserve"> Алматы: 200</w:t>
      </w:r>
      <w:r>
        <w:rPr>
          <w:sz w:val="24"/>
          <w:szCs w:val="24"/>
        </w:rPr>
        <w:t>6</w:t>
      </w:r>
      <w:r w:rsidRPr="00806CF4">
        <w:rPr>
          <w:sz w:val="24"/>
          <w:szCs w:val="24"/>
        </w:rPr>
        <w:t>.-576 с.</w:t>
      </w:r>
    </w:p>
    <w:p w:rsidR="002751D8" w:rsidRDefault="002751D8" w:rsidP="002751D8">
      <w:pPr>
        <w:numPr>
          <w:ilvl w:val="0"/>
          <w:numId w:val="19"/>
        </w:numPr>
        <w:tabs>
          <w:tab w:val="clear" w:pos="942"/>
          <w:tab w:val="num" w:pos="915"/>
          <w:tab w:val="num" w:pos="1211"/>
        </w:tabs>
        <w:ind w:left="0" w:firstLine="567"/>
        <w:jc w:val="both"/>
        <w:rPr>
          <w:sz w:val="24"/>
          <w:szCs w:val="24"/>
        </w:rPr>
      </w:pPr>
      <w:r w:rsidRPr="00806CF4">
        <w:rPr>
          <w:sz w:val="24"/>
          <w:szCs w:val="24"/>
        </w:rPr>
        <w:t>Банковское дело (Настольная книга банкира): Учеб. Пособие/Под научной ред. А.А.</w:t>
      </w:r>
      <w:r>
        <w:rPr>
          <w:sz w:val="24"/>
          <w:szCs w:val="24"/>
        </w:rPr>
        <w:t xml:space="preserve"> </w:t>
      </w:r>
      <w:proofErr w:type="spellStart"/>
      <w:r w:rsidRPr="00806CF4">
        <w:rPr>
          <w:sz w:val="24"/>
          <w:szCs w:val="24"/>
        </w:rPr>
        <w:t>Абишева</w:t>
      </w:r>
      <w:proofErr w:type="spellEnd"/>
      <w:r w:rsidRPr="00806CF4">
        <w:rPr>
          <w:sz w:val="24"/>
          <w:szCs w:val="24"/>
        </w:rPr>
        <w:t>, С.А.</w:t>
      </w:r>
      <w:r>
        <w:rPr>
          <w:sz w:val="24"/>
          <w:szCs w:val="24"/>
        </w:rPr>
        <w:t xml:space="preserve"> </w:t>
      </w:r>
      <w:proofErr w:type="spellStart"/>
      <w:r w:rsidRPr="00806CF4">
        <w:rPr>
          <w:sz w:val="24"/>
          <w:szCs w:val="24"/>
        </w:rPr>
        <w:t>Святова</w:t>
      </w:r>
      <w:proofErr w:type="spellEnd"/>
      <w:r w:rsidRPr="00806CF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Алматы:</w:t>
      </w:r>
      <w:r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Экономика, 2007</w:t>
      </w:r>
      <w:r>
        <w:rPr>
          <w:sz w:val="24"/>
          <w:szCs w:val="24"/>
        </w:rPr>
        <w:t xml:space="preserve"> </w:t>
      </w:r>
      <w:r w:rsidRPr="00806CF4">
        <w:rPr>
          <w:sz w:val="24"/>
          <w:szCs w:val="24"/>
        </w:rPr>
        <w:t>-382 с.</w:t>
      </w:r>
    </w:p>
    <w:p w:rsidR="002751D8" w:rsidRDefault="002751D8" w:rsidP="002751D8">
      <w:pPr>
        <w:numPr>
          <w:ilvl w:val="0"/>
          <w:numId w:val="19"/>
        </w:numPr>
        <w:tabs>
          <w:tab w:val="clear" w:pos="942"/>
          <w:tab w:val="num" w:pos="915"/>
          <w:tab w:val="num" w:pos="1211"/>
        </w:tabs>
        <w:ind w:left="0" w:firstLine="567"/>
        <w:jc w:val="both"/>
        <w:rPr>
          <w:sz w:val="24"/>
          <w:szCs w:val="24"/>
        </w:rPr>
      </w:pPr>
      <w:r w:rsidRPr="00387A73">
        <w:rPr>
          <w:sz w:val="24"/>
          <w:szCs w:val="24"/>
        </w:rPr>
        <w:t xml:space="preserve">Банковское </w:t>
      </w:r>
      <w:proofErr w:type="gramStart"/>
      <w:r w:rsidRPr="00387A73">
        <w:rPr>
          <w:sz w:val="24"/>
          <w:szCs w:val="24"/>
        </w:rPr>
        <w:t>дело :</w:t>
      </w:r>
      <w:proofErr w:type="gramEnd"/>
      <w:r w:rsidRPr="00387A73">
        <w:rPr>
          <w:sz w:val="24"/>
          <w:szCs w:val="24"/>
        </w:rPr>
        <w:t xml:space="preserve"> учеб. для бакалавров / под ред. Е. Ф. Жукова, Ю. А. Соколова. – </w:t>
      </w:r>
      <w:proofErr w:type="gramStart"/>
      <w:r w:rsidRPr="00387A73">
        <w:rPr>
          <w:sz w:val="24"/>
          <w:szCs w:val="24"/>
        </w:rPr>
        <w:t>М. :</w:t>
      </w:r>
      <w:proofErr w:type="gramEnd"/>
      <w:r w:rsidRPr="00387A73">
        <w:rPr>
          <w:sz w:val="24"/>
          <w:szCs w:val="24"/>
        </w:rPr>
        <w:t xml:space="preserve"> </w:t>
      </w:r>
      <w:proofErr w:type="spellStart"/>
      <w:r w:rsidRPr="00387A73">
        <w:rPr>
          <w:sz w:val="24"/>
          <w:szCs w:val="24"/>
        </w:rPr>
        <w:t>Юрайт</w:t>
      </w:r>
      <w:proofErr w:type="spellEnd"/>
      <w:r w:rsidRPr="00387A73">
        <w:rPr>
          <w:sz w:val="24"/>
          <w:szCs w:val="24"/>
        </w:rPr>
        <w:t>, 2012. – 590 с.</w:t>
      </w:r>
    </w:p>
    <w:p w:rsidR="002751D8" w:rsidRPr="00387A73" w:rsidRDefault="002751D8" w:rsidP="002751D8">
      <w:pPr>
        <w:numPr>
          <w:ilvl w:val="0"/>
          <w:numId w:val="19"/>
        </w:numPr>
        <w:tabs>
          <w:tab w:val="clear" w:pos="942"/>
          <w:tab w:val="num" w:pos="915"/>
          <w:tab w:val="num" w:pos="1211"/>
        </w:tabs>
        <w:ind w:left="0" w:firstLine="567"/>
        <w:jc w:val="both"/>
        <w:rPr>
          <w:sz w:val="24"/>
          <w:szCs w:val="24"/>
        </w:rPr>
      </w:pPr>
      <w:r w:rsidRPr="00AC1B84">
        <w:rPr>
          <w:sz w:val="24"/>
          <w:szCs w:val="24"/>
        </w:rPr>
        <w:t xml:space="preserve">Банковское дело: учебник / под ред. У. М. </w:t>
      </w:r>
      <w:proofErr w:type="spellStart"/>
      <w:r w:rsidRPr="00AC1B84">
        <w:rPr>
          <w:sz w:val="24"/>
          <w:szCs w:val="24"/>
        </w:rPr>
        <w:t>Искакова</w:t>
      </w:r>
      <w:proofErr w:type="spellEnd"/>
      <w:r w:rsidRPr="00AC1B84">
        <w:rPr>
          <w:sz w:val="24"/>
          <w:szCs w:val="24"/>
        </w:rPr>
        <w:t xml:space="preserve">. - Алматы: Экономика </w:t>
      </w:r>
      <w:proofErr w:type="spellStart"/>
      <w:r w:rsidRPr="00AC1B84">
        <w:rPr>
          <w:sz w:val="24"/>
          <w:szCs w:val="24"/>
        </w:rPr>
        <w:t>баспасы</w:t>
      </w:r>
      <w:proofErr w:type="spellEnd"/>
      <w:r w:rsidRPr="00AC1B84">
        <w:rPr>
          <w:sz w:val="24"/>
          <w:szCs w:val="24"/>
        </w:rPr>
        <w:t>, 2011. - 551 с.</w:t>
      </w:r>
    </w:p>
    <w:p w:rsidR="002751D8" w:rsidRDefault="002751D8" w:rsidP="002751D8">
      <w:pPr>
        <w:pStyle w:val="af3"/>
        <w:spacing w:after="0"/>
        <w:ind w:firstLine="567"/>
        <w:jc w:val="both"/>
        <w:rPr>
          <w:sz w:val="24"/>
          <w:szCs w:val="24"/>
        </w:rPr>
      </w:pPr>
    </w:p>
    <w:p w:rsidR="002751D8" w:rsidRDefault="002751D8" w:rsidP="002751D8">
      <w:pPr>
        <w:pStyle w:val="af3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2751D8" w:rsidRDefault="002751D8" w:rsidP="002751D8">
      <w:pPr>
        <w:pStyle w:val="af3"/>
        <w:spacing w:after="0"/>
        <w:ind w:left="709" w:hanging="709"/>
        <w:jc w:val="center"/>
        <w:rPr>
          <w:sz w:val="24"/>
          <w:szCs w:val="24"/>
        </w:rPr>
      </w:pPr>
    </w:p>
    <w:p w:rsidR="002751D8" w:rsidRDefault="002751D8" w:rsidP="002751D8">
      <w:pPr>
        <w:pStyle w:val="afc"/>
        <w:numPr>
          <w:ilvl w:val="0"/>
          <w:numId w:val="23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 xml:space="preserve">   Закон РК «О Национальном банке Республики Казахстан» от 30 марта 1995 года № 1234</w:t>
      </w:r>
    </w:p>
    <w:p w:rsidR="002751D8" w:rsidRDefault="002751D8" w:rsidP="002751D8">
      <w:pPr>
        <w:pStyle w:val="afc"/>
        <w:numPr>
          <w:ilvl w:val="0"/>
          <w:numId w:val="23"/>
        </w:numPr>
        <w:shd w:val="clear" w:color="auto" w:fill="FFFFFF"/>
        <w:tabs>
          <w:tab w:val="num" w:pos="1211"/>
        </w:tabs>
        <w:spacing w:before="4"/>
        <w:ind w:right="18"/>
        <w:jc w:val="both"/>
      </w:pPr>
      <w:r w:rsidRPr="00387A73">
        <w:t>Закон РК «О банках и банковской деятельности в Республике Казахстан» от 30 августа 1995 года № 2444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 xml:space="preserve"> Закон Республики Казахстан «О платежах и платежных системах» от 26.07.2016 N 11-VІ ЗРК.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>Правила о порядке перехода банков второго уровня к международным стандартам, утверждены постановлением Правления Национального банка от 31 марта 1997 года № 89, с изменениями и дополнениями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>Закон РК «О банке развития Республики Казахстан» от 25 апреля 2001 года № 178-11 с изменениями и дополнениями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>Закон РК «О государственном регулировании и надзоре финансового рынка и финансовых организаций» от 4 июля 2003 № 474-11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 xml:space="preserve">Постановление Правления АФН «Об утверждении Инструкции о нормативных значениях и методиках расчетов </w:t>
      </w:r>
      <w:proofErr w:type="spellStart"/>
      <w:r w:rsidRPr="00C6302F">
        <w:t>пруденциальных</w:t>
      </w:r>
      <w:proofErr w:type="spellEnd"/>
      <w:r w:rsidRPr="00C6302F">
        <w:t xml:space="preserve"> нормативов для банков второго уровня» от 30 сентября 2005 года № 358, с изменениями и дополнениями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>Постановление Правления АФН «Об утверждении Правил классификации активов, условных обязательств и создании провизий (резервов) против них от 25 декабря 2006 года № 296 с изменениями и дополнениями</w:t>
      </w:r>
    </w:p>
    <w:p w:rsidR="002751D8" w:rsidRPr="00C6302F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>Постановление Правления АФН «О минимальных размерах уставного и собственного капиталов банков второго уровня» от 2 сентября 2008 года № 140</w:t>
      </w:r>
    </w:p>
    <w:p w:rsidR="002751D8" w:rsidRDefault="002751D8" w:rsidP="002751D8">
      <w:pPr>
        <w:pStyle w:val="afc"/>
        <w:numPr>
          <w:ilvl w:val="0"/>
          <w:numId w:val="23"/>
        </w:numPr>
        <w:jc w:val="both"/>
      </w:pPr>
      <w:r w:rsidRPr="00C6302F">
        <w:t xml:space="preserve">Постановление Правления Национального Банка Республики Казахстан от 30 мая 2016 года № 147 «Об установлении нормативных значений и методики расчетов </w:t>
      </w:r>
      <w:proofErr w:type="spellStart"/>
      <w:r w:rsidRPr="00C6302F">
        <w:t>пруденциальных</w:t>
      </w:r>
      <w:proofErr w:type="spellEnd"/>
      <w:r w:rsidRPr="00C6302F">
        <w:t xml:space="preserve"> нормативов и иных обязательных к соблюдению норм и лимитов размера капитала банка на определенную дату и Правил расчета и лимитов открытой валютной позиции банка».</w:t>
      </w:r>
    </w:p>
    <w:p w:rsidR="002751D8" w:rsidRPr="00C6302F" w:rsidRDefault="002751D8" w:rsidP="002751D8">
      <w:pPr>
        <w:pStyle w:val="afc"/>
        <w:numPr>
          <w:ilvl w:val="0"/>
          <w:numId w:val="23"/>
        </w:numPr>
        <w:jc w:val="both"/>
        <w:rPr>
          <w:rStyle w:val="s1"/>
          <w:b w:val="0"/>
          <w:bCs w:val="0"/>
        </w:rPr>
      </w:pPr>
      <w:r w:rsidRPr="00C6302F">
        <w:t xml:space="preserve"> Постановление Правления Национального Банка Республики Казахстан от 29 февраля 2016 года № 69 «</w:t>
      </w:r>
      <w:r w:rsidRPr="00C6302F">
        <w:rPr>
          <w:bCs/>
        </w:rPr>
        <w:t>Об установлении</w:t>
      </w:r>
      <w:r w:rsidRPr="00C6302F">
        <w:rPr>
          <w:b/>
          <w:bCs/>
        </w:rPr>
        <w:t xml:space="preserve"> </w:t>
      </w:r>
      <w:r w:rsidRPr="00C6302F">
        <w:rPr>
          <w:rStyle w:val="s1"/>
        </w:rPr>
        <w:t>факторов, влияющих на ухудшение финансового положения банка и банковского конгломерата, а также утверждении Правил применения мер раннего реагирования и методики определения факторов, влияющих на ухудшение финансового положения банка и банковского конгломерата».</w:t>
      </w:r>
    </w:p>
    <w:p w:rsidR="002751D8" w:rsidRPr="00C6302F" w:rsidRDefault="002751D8" w:rsidP="002751D8">
      <w:pPr>
        <w:pStyle w:val="afc"/>
        <w:numPr>
          <w:ilvl w:val="0"/>
          <w:numId w:val="23"/>
        </w:numPr>
        <w:jc w:val="both"/>
      </w:pPr>
      <w:r w:rsidRPr="00AC1B84">
        <w:rPr>
          <w:bCs/>
          <w:color w:val="000000"/>
        </w:rPr>
        <w:t>Журнал «Банки Казахстана»</w:t>
      </w:r>
      <w:r w:rsidRPr="00AC1B84">
        <w:rPr>
          <w:color w:val="000000"/>
        </w:rPr>
        <w:t xml:space="preserve">. – Алматы, </w:t>
      </w:r>
      <w:hyperlink r:id="rId8" w:tgtFrame="_blank" w:history="1">
        <w:r w:rsidRPr="00034C5D">
          <w:t>http://www.kba.kz</w:t>
        </w:r>
      </w:hyperlink>
    </w:p>
    <w:p w:rsidR="002751D8" w:rsidRDefault="002751D8" w:rsidP="002751D8">
      <w:pPr>
        <w:pStyle w:val="af3"/>
        <w:spacing w:after="0"/>
        <w:ind w:firstLine="567"/>
        <w:rPr>
          <w:b/>
          <w:sz w:val="24"/>
          <w:szCs w:val="24"/>
        </w:rPr>
      </w:pPr>
    </w:p>
    <w:p w:rsidR="002751D8" w:rsidRPr="002D0295" w:rsidRDefault="002751D8" w:rsidP="002751D8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2751D8" w:rsidRPr="002D0295" w:rsidRDefault="002751D8" w:rsidP="002751D8">
      <w:pPr>
        <w:pStyle w:val="af3"/>
        <w:spacing w:after="0"/>
        <w:jc w:val="center"/>
        <w:rPr>
          <w:sz w:val="24"/>
          <w:szCs w:val="24"/>
        </w:rPr>
      </w:pPr>
    </w:p>
    <w:p w:rsidR="002751D8" w:rsidRPr="002D0295" w:rsidRDefault="002751D8" w:rsidP="002751D8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2751D8" w:rsidRPr="00DB5709" w:rsidRDefault="002751D8" w:rsidP="002751D8">
      <w:pPr>
        <w:pStyle w:val="ab"/>
        <w:spacing w:after="0"/>
        <w:ind w:left="0" w:firstLine="567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Для обеспечения высокой эффективности учебного процесса студентам необходимо:</w:t>
      </w:r>
    </w:p>
    <w:p w:rsidR="002751D8" w:rsidRPr="00DB5709" w:rsidRDefault="002751D8" w:rsidP="002751D8">
      <w:pPr>
        <w:numPr>
          <w:ilvl w:val="0"/>
          <w:numId w:val="16"/>
        </w:numPr>
        <w:ind w:left="0" w:firstLine="567"/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соблюдать</w:t>
      </w:r>
      <w:proofErr w:type="gramEnd"/>
      <w:r w:rsidRPr="00DB5709">
        <w:rPr>
          <w:sz w:val="24"/>
          <w:szCs w:val="24"/>
          <w:lang w:eastAsia="ko-KR"/>
        </w:rPr>
        <w:t xml:space="preserve"> правила внутреннего распорядка ВКГТУ;</w:t>
      </w:r>
    </w:p>
    <w:p w:rsidR="002751D8" w:rsidRPr="00DB5709" w:rsidRDefault="002751D8" w:rsidP="002751D8">
      <w:pPr>
        <w:numPr>
          <w:ilvl w:val="0"/>
          <w:numId w:val="16"/>
        </w:numPr>
        <w:ind w:left="0" w:firstLine="567"/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не</w:t>
      </w:r>
      <w:proofErr w:type="gramEnd"/>
      <w:r w:rsidRPr="00DB5709">
        <w:rPr>
          <w:sz w:val="24"/>
          <w:szCs w:val="24"/>
          <w:lang w:eastAsia="ko-KR"/>
        </w:rPr>
        <w:t xml:space="preserve"> опаздывать на занятия; опоздавшие студенты в аудиторию не допускаются и получают  пропуск занятия;</w:t>
      </w:r>
    </w:p>
    <w:p w:rsidR="002751D8" w:rsidRPr="00DB5709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оставлять</w:t>
      </w:r>
      <w:proofErr w:type="gramEnd"/>
      <w:r w:rsidRPr="00DB5709">
        <w:rPr>
          <w:sz w:val="24"/>
          <w:szCs w:val="24"/>
          <w:lang w:eastAsia="ko-KR"/>
        </w:rPr>
        <w:t xml:space="preserve"> верхнюю одежду  и головные уборы в гардеробе университета;</w:t>
      </w:r>
    </w:p>
    <w:p w:rsidR="002751D8" w:rsidRPr="00DB5709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отключать</w:t>
      </w:r>
      <w:proofErr w:type="gramEnd"/>
      <w:r w:rsidRPr="00DB5709">
        <w:rPr>
          <w:sz w:val="24"/>
          <w:szCs w:val="24"/>
          <w:lang w:eastAsia="ko-KR"/>
        </w:rPr>
        <w:t xml:space="preserve"> мобильные телефоны;</w:t>
      </w:r>
    </w:p>
    <w:p w:rsidR="002751D8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в</w:t>
      </w:r>
      <w:proofErr w:type="gramEnd"/>
      <w:r w:rsidRPr="00DB5709">
        <w:rPr>
          <w:sz w:val="24"/>
          <w:szCs w:val="24"/>
          <w:lang w:eastAsia="ko-KR"/>
        </w:rPr>
        <w:t xml:space="preserve"> случае пропуска занятия по уважительной </w:t>
      </w:r>
      <w:r>
        <w:rPr>
          <w:sz w:val="24"/>
          <w:szCs w:val="24"/>
          <w:lang w:eastAsia="ko-KR"/>
        </w:rPr>
        <w:t>причине – предоставить</w:t>
      </w:r>
    </w:p>
    <w:p w:rsidR="002751D8" w:rsidRPr="00DB5709" w:rsidRDefault="002751D8" w:rsidP="002751D8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 </w:t>
      </w:r>
      <w:proofErr w:type="gramStart"/>
      <w:r w:rsidRPr="00DB5709">
        <w:rPr>
          <w:sz w:val="24"/>
          <w:szCs w:val="24"/>
          <w:lang w:eastAsia="ko-KR"/>
        </w:rPr>
        <w:t>медицинскую</w:t>
      </w:r>
      <w:proofErr w:type="gramEnd"/>
      <w:r w:rsidRPr="00DB5709">
        <w:rPr>
          <w:sz w:val="24"/>
          <w:szCs w:val="24"/>
          <w:lang w:eastAsia="ko-KR"/>
        </w:rPr>
        <w:t xml:space="preserve"> справку или разрешение деканата о допуске к занятиям;</w:t>
      </w:r>
    </w:p>
    <w:p w:rsidR="002751D8" w:rsidRPr="00DB5709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приходить</w:t>
      </w:r>
      <w:proofErr w:type="gramEnd"/>
      <w:r w:rsidRPr="00DB5709">
        <w:rPr>
          <w:sz w:val="24"/>
          <w:szCs w:val="24"/>
          <w:lang w:eastAsia="ko-KR"/>
        </w:rPr>
        <w:t xml:space="preserve"> на занятия подготовленными: иметь при себе тетрадь, ручку и калькулятор;</w:t>
      </w:r>
    </w:p>
    <w:p w:rsidR="002751D8" w:rsidRPr="00DB5709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своевременно</w:t>
      </w:r>
      <w:proofErr w:type="gramEnd"/>
      <w:r w:rsidRPr="00DB5709">
        <w:rPr>
          <w:sz w:val="24"/>
          <w:szCs w:val="24"/>
          <w:lang w:eastAsia="ko-KR"/>
        </w:rPr>
        <w:t xml:space="preserve"> выполнять домашние задания;</w:t>
      </w:r>
    </w:p>
    <w:p w:rsidR="002751D8" w:rsidRPr="00DB5709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основательно</w:t>
      </w:r>
      <w:proofErr w:type="gramEnd"/>
      <w:r w:rsidRPr="00DB5709">
        <w:rPr>
          <w:sz w:val="24"/>
          <w:szCs w:val="24"/>
          <w:lang w:eastAsia="ko-KR"/>
        </w:rPr>
        <w:t xml:space="preserve"> готовиться к текущему, рубежному контролю, аттестации,  экзамену и т.п.;</w:t>
      </w:r>
    </w:p>
    <w:p w:rsidR="002751D8" w:rsidRDefault="002751D8" w:rsidP="002751D8">
      <w:pPr>
        <w:numPr>
          <w:ilvl w:val="0"/>
          <w:numId w:val="16"/>
        </w:num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быть</w:t>
      </w:r>
      <w:proofErr w:type="gramEnd"/>
      <w:r w:rsidRPr="00DB5709">
        <w:rPr>
          <w:sz w:val="24"/>
          <w:szCs w:val="24"/>
          <w:lang w:eastAsia="ko-KR"/>
        </w:rPr>
        <w:t xml:space="preserve"> вежливыми и доброжелательными по</w:t>
      </w:r>
      <w:r>
        <w:rPr>
          <w:sz w:val="24"/>
          <w:szCs w:val="24"/>
          <w:lang w:eastAsia="ko-KR"/>
        </w:rPr>
        <w:t xml:space="preserve"> отношению к своим товарищам</w:t>
      </w:r>
    </w:p>
    <w:p w:rsidR="002751D8" w:rsidRPr="00DB5709" w:rsidRDefault="002751D8" w:rsidP="002751D8">
      <w:pPr>
        <w:jc w:val="both"/>
        <w:rPr>
          <w:sz w:val="24"/>
          <w:szCs w:val="24"/>
          <w:lang w:eastAsia="ko-KR"/>
        </w:rPr>
      </w:pPr>
      <w:proofErr w:type="gramStart"/>
      <w:r w:rsidRPr="00DB5709">
        <w:rPr>
          <w:sz w:val="24"/>
          <w:szCs w:val="24"/>
          <w:lang w:eastAsia="ko-KR"/>
        </w:rPr>
        <w:t>учебе</w:t>
      </w:r>
      <w:proofErr w:type="gramEnd"/>
      <w:r w:rsidRPr="00DB5709">
        <w:rPr>
          <w:sz w:val="24"/>
          <w:szCs w:val="24"/>
          <w:lang w:eastAsia="ko-KR"/>
        </w:rPr>
        <w:t xml:space="preserve"> и консультантам, оставлять свое плохое настроение за порогом аудитории;</w:t>
      </w:r>
    </w:p>
    <w:p w:rsidR="002751D8" w:rsidRPr="0074186C" w:rsidRDefault="002751D8" w:rsidP="002751D8">
      <w:pPr>
        <w:pStyle w:val="a9"/>
        <w:numPr>
          <w:ilvl w:val="0"/>
          <w:numId w:val="16"/>
        </w:numPr>
        <w:jc w:val="both"/>
        <w:rPr>
          <w:sz w:val="24"/>
          <w:szCs w:val="24"/>
        </w:rPr>
      </w:pPr>
      <w:proofErr w:type="gramStart"/>
      <w:r w:rsidRPr="0074186C">
        <w:rPr>
          <w:sz w:val="24"/>
          <w:szCs w:val="24"/>
        </w:rPr>
        <w:t>повторное</w:t>
      </w:r>
      <w:proofErr w:type="gramEnd"/>
      <w:r w:rsidRPr="0074186C">
        <w:rPr>
          <w:sz w:val="24"/>
          <w:szCs w:val="24"/>
        </w:rPr>
        <w:t xml:space="preserve"> прохождение студентом рубежного контроля, в случае получения неудовлетворительной оценки, не допускается;</w:t>
      </w:r>
    </w:p>
    <w:p w:rsidR="002751D8" w:rsidRPr="00884CFA" w:rsidRDefault="002751D8" w:rsidP="002751D8">
      <w:pPr>
        <w:pStyle w:val="a9"/>
        <w:numPr>
          <w:ilvl w:val="0"/>
          <w:numId w:val="16"/>
        </w:numPr>
        <w:jc w:val="both"/>
        <w:rPr>
          <w:sz w:val="24"/>
          <w:szCs w:val="24"/>
        </w:rPr>
      </w:pPr>
      <w:proofErr w:type="gramStart"/>
      <w:r w:rsidRPr="0074186C">
        <w:rPr>
          <w:sz w:val="24"/>
          <w:szCs w:val="24"/>
        </w:rPr>
        <w:t>студенты</w:t>
      </w:r>
      <w:proofErr w:type="gramEnd"/>
      <w:r w:rsidRPr="0074186C">
        <w:rPr>
          <w:sz w:val="24"/>
          <w:szCs w:val="24"/>
        </w:rPr>
        <w:t xml:space="preserve">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</w:t>
      </w:r>
      <w:r>
        <w:rPr>
          <w:sz w:val="24"/>
          <w:szCs w:val="24"/>
        </w:rPr>
        <w:t>я.</w:t>
      </w:r>
    </w:p>
    <w:p w:rsidR="002751D8" w:rsidRDefault="002751D8" w:rsidP="002751D8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751D8" w:rsidRPr="002D0295" w:rsidRDefault="002751D8" w:rsidP="002751D8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2751D8" w:rsidRPr="002D0295" w:rsidRDefault="002751D8" w:rsidP="002751D8">
      <w:pPr>
        <w:pStyle w:val="af3"/>
        <w:spacing w:after="0"/>
        <w:ind w:firstLine="540"/>
        <w:rPr>
          <w:sz w:val="24"/>
          <w:szCs w:val="24"/>
        </w:rPr>
      </w:pPr>
    </w:p>
    <w:p w:rsidR="002751D8" w:rsidRPr="0074186C" w:rsidRDefault="002751D8" w:rsidP="002751D8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2751D8" w:rsidRPr="00D15113" w:rsidRDefault="002751D8" w:rsidP="002751D8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Контроль усвоения студентами учебного материала дисциплины в течение семестра осуществляется с помощью текущего, рубежного и итогового контролей. </w:t>
      </w:r>
    </w:p>
    <w:p w:rsidR="002751D8" w:rsidRPr="0074186C" w:rsidRDefault="002751D8" w:rsidP="002751D8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751D8" w:rsidRPr="00D15113" w:rsidRDefault="002751D8" w:rsidP="002751D8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Текущий контроль производится систематически на основе различных видов контрольных проверок: посещаемость, проверка конспектов, устный опрос по каждой теме, </w:t>
      </w:r>
      <w:r>
        <w:rPr>
          <w:sz w:val="24"/>
          <w:szCs w:val="24"/>
        </w:rPr>
        <w:t xml:space="preserve">решение задач, </w:t>
      </w:r>
      <w:r w:rsidRPr="00D15113">
        <w:rPr>
          <w:sz w:val="24"/>
          <w:szCs w:val="24"/>
        </w:rPr>
        <w:t xml:space="preserve">подготовка рефератов и т.п. </w:t>
      </w:r>
    </w:p>
    <w:p w:rsidR="002751D8" w:rsidRPr="0074186C" w:rsidRDefault="002751D8" w:rsidP="002751D8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proofErr w:type="spellStart"/>
      <w:r w:rsidRPr="0074186C">
        <w:rPr>
          <w:bCs/>
          <w:sz w:val="24"/>
          <w:szCs w:val="24"/>
        </w:rPr>
        <w:t>ях</w:t>
      </w:r>
      <w:proofErr w:type="spellEnd"/>
      <w:r w:rsidRPr="0074186C">
        <w:rPr>
          <w:bCs/>
          <w:sz w:val="24"/>
          <w:szCs w:val="24"/>
        </w:rPr>
        <w:t xml:space="preserve">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4186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4186C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2751D8" w:rsidRPr="0074186C" w:rsidRDefault="002751D8" w:rsidP="002751D8">
      <w:pPr>
        <w:pStyle w:val="af3"/>
        <w:spacing w:after="0"/>
        <w:ind w:firstLine="709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751D8" w:rsidRPr="0074186C" w:rsidRDefault="002751D8" w:rsidP="002751D8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2751D8" w:rsidRPr="0074186C" w:rsidRDefault="002751D8" w:rsidP="002751D8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2751D8" w:rsidRPr="0074186C" w:rsidRDefault="002751D8" w:rsidP="002751D8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2751D8" w:rsidRDefault="002751D8" w:rsidP="002751D8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985"/>
        <w:gridCol w:w="1276"/>
        <w:gridCol w:w="2126"/>
        <w:gridCol w:w="1985"/>
      </w:tblGrid>
      <w:tr w:rsidR="002751D8" w:rsidRPr="00DE4F46" w:rsidTr="00840C15">
        <w:trPr>
          <w:cantSplit/>
          <w:trHeight w:val="679"/>
        </w:trPr>
        <w:tc>
          <w:tcPr>
            <w:tcW w:w="2268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1985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1276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126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1985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</w:tr>
      <w:tr w:rsidR="002751D8" w:rsidRPr="00DE4F46" w:rsidTr="00840C15">
        <w:tc>
          <w:tcPr>
            <w:tcW w:w="2268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985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276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2126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2751D8" w:rsidRPr="00DE4F46" w:rsidTr="00840C15">
        <w:tc>
          <w:tcPr>
            <w:tcW w:w="2268" w:type="dxa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985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276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00</w:t>
            </w:r>
          </w:p>
        </w:tc>
        <w:tc>
          <w:tcPr>
            <w:tcW w:w="2126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2751D8" w:rsidRPr="00DE4F46" w:rsidRDefault="002751D8" w:rsidP="00840C15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</w:tr>
    </w:tbl>
    <w:p w:rsidR="002751D8" w:rsidRDefault="002751D8" w:rsidP="002751D8">
      <w:pPr>
        <w:pStyle w:val="af3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2751D8" w:rsidRPr="0074186C" w:rsidRDefault="002751D8" w:rsidP="002751D8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2751D8" w:rsidRPr="0074186C" w:rsidRDefault="002751D8" w:rsidP="002751D8">
      <w:pPr>
        <w:pStyle w:val="af3"/>
        <w:spacing w:after="0"/>
        <w:rPr>
          <w:sz w:val="24"/>
          <w:szCs w:val="24"/>
        </w:rPr>
      </w:pPr>
    </w:p>
    <w:p w:rsidR="002751D8" w:rsidRPr="0074186C" w:rsidRDefault="002751D8" w:rsidP="002751D8">
      <w:pPr>
        <w:pStyle w:val="af3"/>
        <w:spacing w:after="0"/>
        <w:ind w:left="1416"/>
        <w:jc w:val="right"/>
        <w:rPr>
          <w:sz w:val="24"/>
          <w:szCs w:val="24"/>
        </w:rPr>
      </w:pPr>
      <w:r w:rsidRPr="008725B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630406305" r:id="rId10"/>
        </w:object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2751D8" w:rsidRPr="0074186C" w:rsidRDefault="002751D8" w:rsidP="002751D8">
      <w:pPr>
        <w:pStyle w:val="af3"/>
        <w:spacing w:after="0"/>
        <w:rPr>
          <w:sz w:val="24"/>
          <w:szCs w:val="24"/>
        </w:rPr>
      </w:pPr>
    </w:p>
    <w:p w:rsidR="002751D8" w:rsidRPr="0074186C" w:rsidRDefault="002751D8" w:rsidP="002751D8">
      <w:pPr>
        <w:pStyle w:val="af3"/>
        <w:spacing w:after="0"/>
        <w:ind w:firstLine="709"/>
        <w:jc w:val="both"/>
        <w:rPr>
          <w:sz w:val="24"/>
          <w:szCs w:val="24"/>
        </w:rPr>
      </w:pPr>
      <w:proofErr w:type="gramStart"/>
      <w:r w:rsidRPr="0074186C">
        <w:rPr>
          <w:sz w:val="24"/>
          <w:szCs w:val="24"/>
        </w:rPr>
        <w:t>где</w:t>
      </w:r>
      <w:proofErr w:type="gramEnd"/>
      <w:r w:rsidRPr="0074186C">
        <w:rPr>
          <w:sz w:val="24"/>
          <w:szCs w:val="24"/>
        </w:rPr>
        <w:t xml:space="preserve">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751D8" w:rsidRPr="0074186C" w:rsidRDefault="002751D8" w:rsidP="002751D8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2751D8" w:rsidRPr="0074186C" w:rsidRDefault="002751D8" w:rsidP="002751D8">
      <w:pPr>
        <w:pStyle w:val="af3"/>
        <w:spacing w:after="0"/>
        <w:ind w:left="708"/>
        <w:rPr>
          <w:sz w:val="24"/>
          <w:szCs w:val="24"/>
        </w:rPr>
      </w:pPr>
    </w:p>
    <w:p w:rsidR="002751D8" w:rsidRPr="0074186C" w:rsidRDefault="002751D8" w:rsidP="002751D8">
      <w:pPr>
        <w:pStyle w:val="af3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2751D8" w:rsidRPr="0074186C" w:rsidRDefault="002751D8" w:rsidP="002751D8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3177"/>
        <w:gridCol w:w="3239"/>
      </w:tblGrid>
      <w:tr w:rsidR="002751D8" w:rsidRPr="0074186C" w:rsidTr="00840C15">
        <w:tc>
          <w:tcPr>
            <w:tcW w:w="1548" w:type="dxa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по</w:t>
            </w:r>
            <w:proofErr w:type="gramEnd"/>
            <w:r w:rsidRPr="00055BB6">
              <w:rPr>
                <w:sz w:val="24"/>
                <w:szCs w:val="24"/>
              </w:rPr>
              <w:t xml:space="preserve"> буквенной системе</w:t>
            </w:r>
          </w:p>
        </w:tc>
        <w:tc>
          <w:tcPr>
            <w:tcW w:w="1620" w:type="dxa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177" w:type="dxa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по</w:t>
            </w:r>
            <w:proofErr w:type="gramEnd"/>
            <w:r w:rsidRPr="00055BB6">
              <w:rPr>
                <w:sz w:val="24"/>
                <w:szCs w:val="24"/>
              </w:rPr>
              <w:t xml:space="preserve"> традиционной</w:t>
            </w:r>
          </w:p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системе</w:t>
            </w:r>
            <w:proofErr w:type="gramEnd"/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4,0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отлично</w:t>
            </w:r>
            <w:proofErr w:type="gramEnd"/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3,67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3,33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хорошо</w:t>
            </w:r>
            <w:proofErr w:type="gramEnd"/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3,0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2,67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2,33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удовлетворительно</w:t>
            </w:r>
            <w:proofErr w:type="gramEnd"/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2,0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  <w:trHeight w:val="285"/>
        </w:trPr>
        <w:tc>
          <w:tcPr>
            <w:tcW w:w="1548" w:type="dxa"/>
            <w:vMerge w:val="restart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Merge w:val="restart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1,67</w:t>
            </w:r>
          </w:p>
        </w:tc>
        <w:tc>
          <w:tcPr>
            <w:tcW w:w="3177" w:type="dxa"/>
            <w:vMerge w:val="restart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  <w:trHeight w:val="285"/>
        </w:trPr>
        <w:tc>
          <w:tcPr>
            <w:tcW w:w="1548" w:type="dxa"/>
            <w:vMerge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3177" w:type="dxa"/>
            <w:vMerge/>
          </w:tcPr>
          <w:p w:rsidR="002751D8" w:rsidRPr="00055BB6" w:rsidRDefault="002751D8" w:rsidP="00840C15">
            <w:pPr>
              <w:pStyle w:val="af3"/>
              <w:jc w:val="center"/>
              <w:rPr>
                <w:sz w:val="24"/>
                <w:szCs w:val="24"/>
              </w:rPr>
            </w:pPr>
          </w:p>
        </w:tc>
        <w:tc>
          <w:tcPr>
            <w:tcW w:w="3239" w:type="dxa"/>
            <w:vMerge w:val="restart"/>
            <w:vAlign w:val="center"/>
          </w:tcPr>
          <w:p w:rsidR="002751D8" w:rsidRPr="00055BB6" w:rsidRDefault="002751D8" w:rsidP="00840C15">
            <w:pPr>
              <w:pStyle w:val="af3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055BB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1,33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rPr>
          <w:cantSplit/>
        </w:trPr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1,0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751D8" w:rsidRPr="0074186C" w:rsidTr="00840C15">
        <w:tc>
          <w:tcPr>
            <w:tcW w:w="1548" w:type="dxa"/>
          </w:tcPr>
          <w:p w:rsidR="002751D8" w:rsidRPr="00055BB6" w:rsidRDefault="002751D8" w:rsidP="00840C1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</w:t>
            </w:r>
          </w:p>
        </w:tc>
        <w:tc>
          <w:tcPr>
            <w:tcW w:w="3177" w:type="dxa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2751D8" w:rsidRPr="00055BB6" w:rsidRDefault="002751D8" w:rsidP="00840C1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proofErr w:type="gramStart"/>
            <w:r w:rsidRPr="00055BB6">
              <w:rPr>
                <w:sz w:val="24"/>
                <w:szCs w:val="24"/>
              </w:rPr>
              <w:t>неудовлетворительно</w:t>
            </w:r>
            <w:proofErr w:type="gramEnd"/>
          </w:p>
        </w:tc>
      </w:tr>
    </w:tbl>
    <w:p w:rsidR="002751D8" w:rsidRPr="002D0295" w:rsidRDefault="002751D8" w:rsidP="002751D8">
      <w:pPr>
        <w:rPr>
          <w:b/>
          <w:sz w:val="24"/>
          <w:szCs w:val="24"/>
        </w:rPr>
      </w:pPr>
    </w:p>
    <w:p w:rsidR="002751D8" w:rsidRDefault="002751D8" w:rsidP="002751D8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2751D8" w:rsidRDefault="002751D8" w:rsidP="002751D8">
      <w:pPr>
        <w:jc w:val="center"/>
        <w:rPr>
          <w:color w:val="000000"/>
          <w:szCs w:val="28"/>
        </w:rPr>
      </w:pPr>
    </w:p>
    <w:p w:rsidR="002751D8" w:rsidRPr="002A0A74" w:rsidRDefault="002751D8" w:rsidP="002751D8">
      <w:pPr>
        <w:numPr>
          <w:ilvl w:val="0"/>
          <w:numId w:val="21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Понятие кредитной системы</w:t>
      </w:r>
    </w:p>
    <w:p w:rsidR="002751D8" w:rsidRPr="002A0A74" w:rsidRDefault="002751D8" w:rsidP="002751D8">
      <w:pPr>
        <w:numPr>
          <w:ilvl w:val="0"/>
          <w:numId w:val="21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Каковы пути становления и развития банковской системы в Казахстане</w:t>
      </w:r>
    </w:p>
    <w:p w:rsidR="002751D8" w:rsidRPr="002A0A74" w:rsidRDefault="002751D8" w:rsidP="002751D8">
      <w:pPr>
        <w:numPr>
          <w:ilvl w:val="0"/>
          <w:numId w:val="21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Организационная структура банка, органы управления банка</w:t>
      </w:r>
    </w:p>
    <w:p w:rsidR="002751D8" w:rsidRPr="002A0A74" w:rsidRDefault="002751D8" w:rsidP="002751D8">
      <w:pPr>
        <w:numPr>
          <w:ilvl w:val="0"/>
          <w:numId w:val="21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Функции и операции коммерческих банков</w:t>
      </w:r>
    </w:p>
    <w:p w:rsidR="002751D8" w:rsidRPr="002A0A74" w:rsidRDefault="002751D8" w:rsidP="002751D8">
      <w:pPr>
        <w:numPr>
          <w:ilvl w:val="0"/>
          <w:numId w:val="21"/>
        </w:numPr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Порядок открытия, регистрации и ликвидации банков.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 </w:t>
      </w:r>
      <w:proofErr w:type="spellStart"/>
      <w:proofErr w:type="gramStart"/>
      <w:r w:rsidRPr="002A0A74">
        <w:rPr>
          <w:sz w:val="24"/>
          <w:szCs w:val="24"/>
        </w:rPr>
        <w:t>Пруденциальные</w:t>
      </w:r>
      <w:proofErr w:type="spellEnd"/>
      <w:r w:rsidRPr="002A0A74">
        <w:rPr>
          <w:sz w:val="24"/>
          <w:szCs w:val="24"/>
        </w:rPr>
        <w:t xml:space="preserve">  нормативы</w:t>
      </w:r>
      <w:proofErr w:type="gramEnd"/>
      <w:r w:rsidRPr="002A0A74">
        <w:rPr>
          <w:sz w:val="24"/>
          <w:szCs w:val="24"/>
        </w:rPr>
        <w:t xml:space="preserve">  установлены АФН  для коммерческих банков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 Что такое банковские ресурсы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Понятие активных </w:t>
      </w:r>
      <w:proofErr w:type="gramStart"/>
      <w:r w:rsidRPr="002A0A74">
        <w:rPr>
          <w:sz w:val="24"/>
          <w:szCs w:val="24"/>
        </w:rPr>
        <w:t>и  пассивных</w:t>
      </w:r>
      <w:proofErr w:type="gramEnd"/>
      <w:r w:rsidRPr="002A0A74">
        <w:rPr>
          <w:sz w:val="24"/>
          <w:szCs w:val="24"/>
        </w:rPr>
        <w:t xml:space="preserve"> операции банков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Собственный капитал банка и его функций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Объекты кредитования и субъекты кредитных отношений.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proofErr w:type="spellStart"/>
      <w:r w:rsidRPr="002A0A74">
        <w:rPr>
          <w:sz w:val="24"/>
          <w:szCs w:val="24"/>
        </w:rPr>
        <w:t>Классифицикация</w:t>
      </w:r>
      <w:proofErr w:type="spellEnd"/>
      <w:r w:rsidRPr="002A0A74">
        <w:rPr>
          <w:sz w:val="24"/>
          <w:szCs w:val="24"/>
        </w:rPr>
        <w:t xml:space="preserve"> </w:t>
      </w:r>
      <w:proofErr w:type="gramStart"/>
      <w:r w:rsidRPr="002A0A74">
        <w:rPr>
          <w:sz w:val="24"/>
          <w:szCs w:val="24"/>
        </w:rPr>
        <w:t>банковских  ссуд</w:t>
      </w:r>
      <w:proofErr w:type="gramEnd"/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Принципы банковского кредитования </w:t>
      </w:r>
    </w:p>
    <w:p w:rsidR="002751D8" w:rsidRPr="002A0A74" w:rsidRDefault="002751D8" w:rsidP="002751D8">
      <w:pPr>
        <w:pStyle w:val="ab"/>
        <w:numPr>
          <w:ilvl w:val="0"/>
          <w:numId w:val="21"/>
        </w:numPr>
        <w:tabs>
          <w:tab w:val="left" w:pos="540"/>
          <w:tab w:val="left" w:pos="900"/>
        </w:tabs>
        <w:spacing w:after="0"/>
        <w:jc w:val="both"/>
        <w:rPr>
          <w:sz w:val="24"/>
          <w:szCs w:val="24"/>
        </w:rPr>
      </w:pPr>
      <w:r w:rsidRPr="002A0A74">
        <w:rPr>
          <w:sz w:val="24"/>
          <w:szCs w:val="24"/>
        </w:rPr>
        <w:t>Методы кредитования и формы ссудных счетов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Каков порядок выдачи, погашения и контроля за использованием ссуды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Коммерческий кредит и сферы его использования.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Сущность вексельного кредитования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Форма обеспеченности возвратности кредита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Как определить класс кредитоспособности заемщика?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лизинг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 xml:space="preserve">Факторинг </w:t>
      </w:r>
      <w:proofErr w:type="gramStart"/>
      <w:r w:rsidRPr="002A0A74">
        <w:rPr>
          <w:sz w:val="24"/>
          <w:szCs w:val="24"/>
        </w:rPr>
        <w:t>и  его</w:t>
      </w:r>
      <w:proofErr w:type="gramEnd"/>
      <w:r w:rsidRPr="002A0A74">
        <w:rPr>
          <w:sz w:val="24"/>
          <w:szCs w:val="24"/>
        </w:rPr>
        <w:t xml:space="preserve"> разновидности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Дайте определение форфейтингу.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Назовите алгоритм действия форфейтинга.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lastRenderedPageBreak/>
        <w:t xml:space="preserve">Как определить комиссионные </w:t>
      </w:r>
      <w:proofErr w:type="spellStart"/>
      <w:r w:rsidRPr="002A0A74">
        <w:rPr>
          <w:sz w:val="24"/>
          <w:szCs w:val="24"/>
        </w:rPr>
        <w:t>форфейтера</w:t>
      </w:r>
      <w:proofErr w:type="spellEnd"/>
      <w:r w:rsidRPr="002A0A74">
        <w:rPr>
          <w:sz w:val="24"/>
          <w:szCs w:val="24"/>
        </w:rPr>
        <w:t>?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В чем сущность и необходимость трастовых операций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Показатели ликвидности коммерческого банка.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Составьте классификацию форм и видов международных кредитов.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Сущность банковских рисков</w:t>
      </w:r>
    </w:p>
    <w:p w:rsidR="002751D8" w:rsidRPr="002A0A74" w:rsidRDefault="002751D8" w:rsidP="002751D8">
      <w:pPr>
        <w:numPr>
          <w:ilvl w:val="0"/>
          <w:numId w:val="21"/>
        </w:numPr>
        <w:tabs>
          <w:tab w:val="left" w:pos="900"/>
        </w:tabs>
        <w:jc w:val="both"/>
        <w:rPr>
          <w:sz w:val="24"/>
          <w:szCs w:val="24"/>
        </w:rPr>
      </w:pPr>
      <w:r w:rsidRPr="002A0A74">
        <w:rPr>
          <w:sz w:val="24"/>
          <w:szCs w:val="24"/>
        </w:rPr>
        <w:t>Что такое банковский маркетинг?</w:t>
      </w:r>
    </w:p>
    <w:p w:rsidR="002751D8" w:rsidRPr="002A0A74" w:rsidRDefault="002751D8" w:rsidP="002751D8">
      <w:pPr>
        <w:jc w:val="center"/>
        <w:rPr>
          <w:b/>
          <w:color w:val="000000"/>
          <w:sz w:val="24"/>
          <w:szCs w:val="24"/>
        </w:rPr>
      </w:pPr>
    </w:p>
    <w:p w:rsidR="002751D8" w:rsidRDefault="002751D8" w:rsidP="002751D8">
      <w:pPr>
        <w:jc w:val="center"/>
        <w:rPr>
          <w:color w:val="000000"/>
          <w:szCs w:val="28"/>
        </w:rPr>
      </w:pPr>
    </w:p>
    <w:p w:rsidR="002751D8" w:rsidRDefault="002751D8" w:rsidP="002751D8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2751D8" w:rsidRPr="002D0295" w:rsidRDefault="002751D8" w:rsidP="002751D8">
      <w:pPr>
        <w:jc w:val="center"/>
        <w:rPr>
          <w:color w:val="000000"/>
          <w:szCs w:val="28"/>
        </w:rPr>
      </w:pPr>
    </w:p>
    <w:p w:rsidR="002751D8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 w:rsidRPr="00133768">
        <w:rPr>
          <w:sz w:val="24"/>
          <w:szCs w:val="24"/>
        </w:rPr>
        <w:t>вовлечени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опыта самостоятельного решения разноо</w:t>
      </w:r>
      <w:r>
        <w:rPr>
          <w:sz w:val="24"/>
          <w:szCs w:val="24"/>
        </w:rPr>
        <w:t xml:space="preserve">бразных задач в </w:t>
      </w:r>
      <w:r w:rsidRPr="00133768">
        <w:rPr>
          <w:sz w:val="24"/>
          <w:szCs w:val="24"/>
        </w:rPr>
        <w:t>ходе преподавания дисциплины</w:t>
      </w:r>
      <w:r>
        <w:rPr>
          <w:sz w:val="24"/>
          <w:szCs w:val="24"/>
        </w:rPr>
        <w:t xml:space="preserve"> используются следующие методы:</w:t>
      </w:r>
    </w:p>
    <w:p w:rsidR="002751D8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133768">
        <w:rPr>
          <w:sz w:val="24"/>
          <w:szCs w:val="24"/>
        </w:rPr>
        <w:t>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2751D8" w:rsidRPr="00C21F3D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Организация обучения по методу проектов ставит перед преподавателем задачу обеспечения включенности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решения проблемной ситуации в структурированном и систематизированном виде. При этом вид </w:t>
      </w:r>
      <w:proofErr w:type="spellStart"/>
      <w:r w:rsidRPr="00C21F3D">
        <w:rPr>
          <w:sz w:val="24"/>
          <w:szCs w:val="24"/>
        </w:rPr>
        <w:t>проблематизации</w:t>
      </w:r>
      <w:proofErr w:type="spellEnd"/>
      <w:r w:rsidRPr="00C21F3D">
        <w:rPr>
          <w:sz w:val="24"/>
          <w:szCs w:val="24"/>
        </w:rPr>
        <w:t xml:space="preserve"> и уровень сложности проблемно-ориентирован</w:t>
      </w:r>
      <w:r>
        <w:rPr>
          <w:sz w:val="24"/>
          <w:szCs w:val="24"/>
        </w:rPr>
        <w:t>ного сценария может быть разный</w:t>
      </w:r>
      <w:r w:rsidRPr="00C21F3D">
        <w:rPr>
          <w:sz w:val="24"/>
          <w:szCs w:val="24"/>
        </w:rPr>
        <w:t xml:space="preserve">: </w:t>
      </w:r>
    </w:p>
    <w:p w:rsidR="002751D8" w:rsidRPr="00C21F3D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первый</w:t>
      </w:r>
      <w:proofErr w:type="gramEnd"/>
      <w:r w:rsidRPr="00C21F3D">
        <w:rPr>
          <w:sz w:val="24"/>
          <w:szCs w:val="24"/>
        </w:rPr>
        <w:t xml:space="preserve"> уровень - преподаватель излагает учебный материал, вычленяя проблемную ситуацию какого-то вида (выбор, неопределенность, конфликт, неожиданность, предположение, опровержение, несоответствие) и показывая пути её разрешения; </w:t>
      </w:r>
    </w:p>
    <w:p w:rsidR="002751D8" w:rsidRPr="00C21F3D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второй</w:t>
      </w:r>
      <w:proofErr w:type="gramEnd"/>
      <w:r w:rsidRPr="00C21F3D">
        <w:rPr>
          <w:sz w:val="24"/>
          <w:szCs w:val="24"/>
        </w:rPr>
        <w:t xml:space="preserve"> уровень - преподаватель создает проблемную ситуацию, а обучаемые вместе с ним включаются в её разрешение; </w:t>
      </w:r>
    </w:p>
    <w:p w:rsidR="002751D8" w:rsidRPr="00C21F3D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третий</w:t>
      </w:r>
      <w:proofErr w:type="gramEnd"/>
      <w:r w:rsidRPr="00C21F3D">
        <w:rPr>
          <w:sz w:val="24"/>
          <w:szCs w:val="24"/>
        </w:rPr>
        <w:t xml:space="preserve"> уровень - преподаватель создает проблемную ситуацию, а обучаемые разрешают ее самостоятельно; </w:t>
      </w:r>
    </w:p>
    <w:p w:rsidR="002751D8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четвертый</w:t>
      </w:r>
      <w:proofErr w:type="gramEnd"/>
      <w:r w:rsidRPr="00C21F3D">
        <w:rPr>
          <w:sz w:val="24"/>
          <w:szCs w:val="24"/>
        </w:rPr>
        <w:t xml:space="preserve"> уровень - преподаватель сообщает неупорядоченные исходные данные, на основе которых обучаемые самостоятельно формируют проблему и находят способы ее разрешения.</w:t>
      </w:r>
    </w:p>
    <w:p w:rsidR="002751D8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Обучение по методу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учебн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C21F3D">
        <w:rPr>
          <w:sz w:val="24"/>
          <w:szCs w:val="24"/>
        </w:rPr>
        <w:t xml:space="preserve"> по дисциплине</w:t>
      </w:r>
      <w:r>
        <w:rPr>
          <w:sz w:val="24"/>
          <w:szCs w:val="24"/>
        </w:rPr>
        <w:t>.</w:t>
      </w:r>
      <w:r w:rsidRPr="00C21F3D">
        <w:rPr>
          <w:sz w:val="24"/>
          <w:szCs w:val="24"/>
        </w:rPr>
        <w:t xml:space="preserve"> Проект выполняется в течение определенного отрезка времени и с различным составом обучающихся (индивидуальное, парное, групповое обучение).</w:t>
      </w:r>
    </w:p>
    <w:p w:rsidR="002751D8" w:rsidRDefault="002751D8" w:rsidP="002751D8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 xml:space="preserve">; </w:t>
      </w:r>
    </w:p>
    <w:p w:rsidR="002751D8" w:rsidRDefault="002751D8" w:rsidP="002751D8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 xml:space="preserve">Сущность метода заключается в активном процессе обсуждения или решения конкретной ситуации, когда учащиеся закрепляют теорию принятия управленческих решений на реальных ситуациях. Кейс-технология позволяет развивать творческие 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2751D8" w:rsidRDefault="002751D8" w:rsidP="002751D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информационно-коммуникационные (в том </w:t>
      </w:r>
      <w:proofErr w:type="gramStart"/>
      <w:r>
        <w:rPr>
          <w:sz w:val="24"/>
          <w:szCs w:val="24"/>
        </w:rPr>
        <w:t>числе  дистанционные</w:t>
      </w:r>
      <w:proofErr w:type="gramEnd"/>
      <w:r>
        <w:rPr>
          <w:sz w:val="24"/>
          <w:szCs w:val="24"/>
        </w:rPr>
        <w:t xml:space="preserve"> образовательные) технологии.</w:t>
      </w:r>
    </w:p>
    <w:p w:rsidR="002751D8" w:rsidRDefault="002751D8" w:rsidP="002751D8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>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</w:t>
      </w:r>
      <w:r>
        <w:rPr>
          <w:sz w:val="24"/>
          <w:szCs w:val="24"/>
        </w:rPr>
        <w:t>.</w:t>
      </w:r>
    </w:p>
    <w:p w:rsidR="002751D8" w:rsidRDefault="002751D8" w:rsidP="002751D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133768">
        <w:rPr>
          <w:sz w:val="24"/>
          <w:szCs w:val="24"/>
        </w:rPr>
        <w:t xml:space="preserve">коммуникативные технологии </w:t>
      </w:r>
      <w:r>
        <w:rPr>
          <w:sz w:val="24"/>
          <w:szCs w:val="24"/>
        </w:rPr>
        <w:t>(</w:t>
      </w:r>
      <w:r w:rsidRPr="00133768">
        <w:rPr>
          <w:sz w:val="24"/>
          <w:szCs w:val="24"/>
        </w:rPr>
        <w:t>дискуссия</w:t>
      </w:r>
      <w:r>
        <w:rPr>
          <w:sz w:val="24"/>
          <w:szCs w:val="24"/>
        </w:rPr>
        <w:t>,</w:t>
      </w:r>
      <w:r w:rsidRPr="00133768">
        <w:rPr>
          <w:sz w:val="24"/>
          <w:szCs w:val="24"/>
        </w:rPr>
        <w:t xml:space="preserve"> мозговой штурм</w:t>
      </w:r>
      <w:r w:rsidRPr="001373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как </w:t>
      </w:r>
      <w:r w:rsidRPr="0013737E">
        <w:rPr>
          <w:sz w:val="24"/>
          <w:szCs w:val="24"/>
        </w:rPr>
        <w:t>форма творческой, коллективной работы для поиска решений поставленных проблем</w:t>
      </w:r>
      <w:r>
        <w:rPr>
          <w:sz w:val="24"/>
          <w:szCs w:val="24"/>
        </w:rPr>
        <w:t>)</w:t>
      </w:r>
      <w:r w:rsidRPr="0013737E">
        <w:rPr>
          <w:sz w:val="24"/>
          <w:szCs w:val="24"/>
        </w:rPr>
        <w:t>.</w:t>
      </w:r>
    </w:p>
    <w:p w:rsidR="002751D8" w:rsidRDefault="002751D8" w:rsidP="002751D8">
      <w:pPr>
        <w:jc w:val="both"/>
        <w:rPr>
          <w:sz w:val="24"/>
          <w:szCs w:val="24"/>
        </w:rPr>
      </w:pPr>
    </w:p>
    <w:p w:rsidR="002751D8" w:rsidRDefault="002751D8" w:rsidP="002751D8">
      <w:pPr>
        <w:jc w:val="center"/>
        <w:rPr>
          <w:color w:val="000000"/>
          <w:szCs w:val="28"/>
        </w:rPr>
      </w:pPr>
      <w:proofErr w:type="gramStart"/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</w:t>
      </w:r>
      <w:proofErr w:type="gramEnd"/>
      <w:r w:rsidRPr="002D0295">
        <w:rPr>
          <w:color w:val="000000"/>
          <w:szCs w:val="28"/>
        </w:rPr>
        <w:t xml:space="preserve"> КОНСУЛЬТАЦИЙ </w:t>
      </w:r>
    </w:p>
    <w:p w:rsidR="002751D8" w:rsidRDefault="002751D8" w:rsidP="002751D8">
      <w:pPr>
        <w:jc w:val="center"/>
        <w:rPr>
          <w:color w:val="000000"/>
          <w:szCs w:val="28"/>
        </w:rPr>
      </w:pPr>
    </w:p>
    <w:p w:rsidR="002751D8" w:rsidRPr="002D0295" w:rsidRDefault="002751D8" w:rsidP="002751D8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>
        <w:rPr>
          <w:color w:val="000000"/>
          <w:sz w:val="24"/>
          <w:szCs w:val="24"/>
        </w:rPr>
        <w:t>.</w:t>
      </w:r>
    </w:p>
    <w:p w:rsidR="00B94418" w:rsidRPr="002751D8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  <w:lang w:val="kk-KZ"/>
        </w:rPr>
      </w:pPr>
    </w:p>
    <w:sectPr w:rsidR="00B94418" w:rsidRPr="002751D8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6F6" w:rsidRDefault="005676F6" w:rsidP="00AE7D53">
      <w:r>
        <w:separator/>
      </w:r>
    </w:p>
  </w:endnote>
  <w:endnote w:type="continuationSeparator" w:id="0">
    <w:p w:rsidR="005676F6" w:rsidRDefault="005676F6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6F6" w:rsidRDefault="005676F6" w:rsidP="00AE7D53">
      <w:r>
        <w:separator/>
      </w:r>
    </w:p>
  </w:footnote>
  <w:footnote w:type="continuationSeparator" w:id="0">
    <w:p w:rsidR="005676F6" w:rsidRDefault="005676F6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C187C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C187C" w:rsidRDefault="008C187C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C187C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C187C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C187C" w:rsidRPr="006336FF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8C187C" w:rsidRPr="006336FF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  <w:proofErr w:type="gramEnd"/>
        </w:p>
      </w:tc>
    </w:tr>
    <w:tr w:rsidR="008C187C" w:rsidTr="005E6A35">
      <w:trPr>
        <w:cantSplit/>
        <w:trHeight w:val="585"/>
      </w:trPr>
      <w:tc>
        <w:tcPr>
          <w:tcW w:w="1153" w:type="dxa"/>
          <w:vMerge/>
        </w:tcPr>
        <w:p w:rsidR="008C187C" w:rsidRDefault="008C187C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C187C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Default="008C187C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C187C" w:rsidRPr="00810B98" w:rsidRDefault="008C187C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C187C" w:rsidRPr="00AE7D53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И </w:t>
          </w:r>
          <w:proofErr w:type="gramStart"/>
          <w:r w:rsidRPr="006336FF">
            <w:rPr>
              <w:rFonts w:ascii="Tahoma" w:hAnsi="Tahoma" w:cs="Tahoma"/>
              <w:b/>
              <w:bCs/>
              <w:sz w:val="16"/>
            </w:rPr>
            <w:t>ВКГТУ  701.01</w:t>
          </w:r>
          <w:proofErr w:type="gramEnd"/>
          <w:r w:rsidRPr="006336FF">
            <w:rPr>
              <w:rFonts w:ascii="Tahoma" w:hAnsi="Tahoma" w:cs="Tahoma"/>
              <w:b/>
              <w:bCs/>
              <w:sz w:val="16"/>
            </w:rPr>
            <w:t>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8C187C" w:rsidRPr="002751D8" w:rsidRDefault="008C187C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8C187C" w:rsidRPr="006336FF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Pr="006336FF" w:rsidRDefault="008C187C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15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C187C" w:rsidRPr="00266724" w:rsidRDefault="008C187C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757"/>
      <w:gridCol w:w="3940"/>
      <w:gridCol w:w="1527"/>
    </w:tblGrid>
    <w:tr w:rsidR="008C187C" w:rsidTr="008C187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C187C" w:rsidRDefault="008C187C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C187C" w:rsidTr="008C187C">
      <w:trPr>
        <w:cantSplit/>
        <w:trHeight w:val="585"/>
      </w:trPr>
      <w:tc>
        <w:tcPr>
          <w:tcW w:w="1153" w:type="dxa"/>
          <w:vMerge/>
        </w:tcPr>
        <w:p w:rsidR="008C187C" w:rsidRDefault="008C187C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Default="008C187C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C187C" w:rsidRPr="00810B98" w:rsidRDefault="008C187C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C187C" w:rsidRDefault="008C187C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8C187C" w:rsidRPr="000B107E" w:rsidRDefault="008C187C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C1EF0">
            <w:rPr>
              <w:rFonts w:ascii="Tahoma" w:hAnsi="Tahoma" w:cs="Tahoma"/>
              <w:b/>
              <w:bCs/>
              <w:noProof/>
              <w:sz w:val="16"/>
            </w:rPr>
            <w:t>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C1EF0">
            <w:rPr>
              <w:rFonts w:ascii="Tahoma" w:hAnsi="Tahoma" w:cs="Tahoma"/>
              <w:b/>
              <w:bCs/>
              <w:noProof/>
              <w:sz w:val="16"/>
            </w:rPr>
            <w:t>15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C187C" w:rsidRPr="00266724" w:rsidRDefault="008C187C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8C187C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8C187C" w:rsidRDefault="008C187C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C187C" w:rsidTr="00B94418">
      <w:trPr>
        <w:cantSplit/>
        <w:trHeight w:val="585"/>
      </w:trPr>
      <w:tc>
        <w:tcPr>
          <w:tcW w:w="1315" w:type="dxa"/>
          <w:vMerge/>
        </w:tcPr>
        <w:p w:rsidR="008C187C" w:rsidRDefault="008C187C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Default="008C187C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C187C" w:rsidRPr="00810B98" w:rsidRDefault="008C187C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8C187C" w:rsidRDefault="008C187C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8C187C" w:rsidRPr="000B107E" w:rsidRDefault="008C187C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C187C" w:rsidRDefault="008C187C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C1EF0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C1EF0">
            <w:rPr>
              <w:rFonts w:ascii="Tahoma" w:hAnsi="Tahoma" w:cs="Tahoma"/>
              <w:b/>
              <w:bCs/>
              <w:noProof/>
              <w:sz w:val="16"/>
            </w:rPr>
            <w:t>15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C187C" w:rsidRPr="00CB6F47" w:rsidRDefault="008C187C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800486"/>
    <w:multiLevelType w:val="hybridMultilevel"/>
    <w:tmpl w:val="11288A7C"/>
    <w:lvl w:ilvl="0" w:tplc="4DC053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63E56"/>
    <w:multiLevelType w:val="multilevel"/>
    <w:tmpl w:val="66B4931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67"/>
        </w:tabs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27"/>
        </w:tabs>
        <w:ind w:left="2727" w:hanging="2160"/>
      </w:pPr>
      <w:rPr>
        <w:rFonts w:hint="default"/>
      </w:rPr>
    </w:lvl>
  </w:abstractNum>
  <w:abstractNum w:abstractNumId="3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5">
    <w:nsid w:val="1653162C"/>
    <w:multiLevelType w:val="hybridMultilevel"/>
    <w:tmpl w:val="8D8CD9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6D29C7"/>
    <w:multiLevelType w:val="hybridMultilevel"/>
    <w:tmpl w:val="96BAEC6E"/>
    <w:lvl w:ilvl="0" w:tplc="CA105504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39091F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42"/>
        </w:tabs>
        <w:ind w:left="942" w:hanging="375"/>
      </w:pPr>
      <w:rPr>
        <w:rFonts w:hint="default"/>
      </w:rPr>
    </w:lvl>
  </w:abstractNum>
  <w:abstractNum w:abstractNumId="8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0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1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2E73B7"/>
    <w:multiLevelType w:val="singleLevel"/>
    <w:tmpl w:val="F44EEDC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0B77207"/>
    <w:multiLevelType w:val="hybridMultilevel"/>
    <w:tmpl w:val="81B0D39C"/>
    <w:lvl w:ilvl="0" w:tplc="03C03A14">
      <w:start w:val="1"/>
      <w:numFmt w:val="decimal"/>
      <w:lvlText w:val="%1"/>
      <w:lvlJc w:val="righ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7AC4CA7"/>
    <w:multiLevelType w:val="multilevel"/>
    <w:tmpl w:val="E06E78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5">
    <w:nsid w:val="47C818EE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42"/>
        </w:tabs>
        <w:ind w:left="942" w:hanging="375"/>
      </w:pPr>
      <w:rPr>
        <w:rFonts w:hint="default"/>
      </w:rPr>
    </w:lvl>
  </w:abstractNum>
  <w:abstractNum w:abstractNumId="16">
    <w:nsid w:val="4C785650"/>
    <w:multiLevelType w:val="hybridMultilevel"/>
    <w:tmpl w:val="12B28156"/>
    <w:lvl w:ilvl="0" w:tplc="CA98D1BE">
      <w:start w:val="2"/>
      <w:numFmt w:val="decimal"/>
      <w:lvlText w:val="%1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8">
    <w:nsid w:val="59961169"/>
    <w:multiLevelType w:val="hybridMultilevel"/>
    <w:tmpl w:val="24DEB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FD717D8"/>
    <w:multiLevelType w:val="multilevel"/>
    <w:tmpl w:val="F0F6C2A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0">
    <w:nsid w:val="7584177D"/>
    <w:multiLevelType w:val="hybridMultilevel"/>
    <w:tmpl w:val="21FE5068"/>
    <w:lvl w:ilvl="0" w:tplc="762026F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2">
    <w:nsid w:val="77CC2DC2"/>
    <w:multiLevelType w:val="hybridMultilevel"/>
    <w:tmpl w:val="4C6E7E4E"/>
    <w:lvl w:ilvl="0" w:tplc="CA4086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8"/>
  </w:num>
  <w:num w:numId="4">
    <w:abstractNumId w:val="9"/>
  </w:num>
  <w:num w:numId="5">
    <w:abstractNumId w:val="3"/>
  </w:num>
  <w:num w:numId="6">
    <w:abstractNumId w:val="21"/>
  </w:num>
  <w:num w:numId="7">
    <w:abstractNumId w:val="11"/>
  </w:num>
  <w:num w:numId="8">
    <w:abstractNumId w:val="4"/>
  </w:num>
  <w:num w:numId="9">
    <w:abstractNumId w:val="13"/>
  </w:num>
  <w:num w:numId="10">
    <w:abstractNumId w:val="6"/>
  </w:num>
  <w:num w:numId="11">
    <w:abstractNumId w:val="22"/>
  </w:num>
  <w:num w:numId="12">
    <w:abstractNumId w:val="15"/>
    <w:lvlOverride w:ilvl="0">
      <w:startOverride w:val="1"/>
    </w:lvlOverride>
  </w:num>
  <w:num w:numId="13">
    <w:abstractNumId w:val="7"/>
  </w:num>
  <w:num w:numId="14">
    <w:abstractNumId w:val="20"/>
  </w:num>
  <w:num w:numId="15">
    <w:abstractNumId w:val="16"/>
  </w:num>
  <w:num w:numId="16">
    <w:abstractNumId w:val="12"/>
  </w:num>
  <w:num w:numId="17">
    <w:abstractNumId w:val="2"/>
    <w:lvlOverride w:ilvl="0">
      <w:startOverride w:val="16"/>
    </w:lvlOverride>
  </w:num>
  <w:num w:numId="18">
    <w:abstractNumId w:val="14"/>
  </w:num>
  <w:num w:numId="19">
    <w:abstractNumId w:val="15"/>
  </w:num>
  <w:num w:numId="20">
    <w:abstractNumId w:val="19"/>
  </w:num>
  <w:num w:numId="21">
    <w:abstractNumId w:val="18"/>
  </w:num>
  <w:num w:numId="22">
    <w:abstractNumId w:val="5"/>
  </w:num>
  <w:num w:numId="2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61705"/>
    <w:rsid w:val="001702E9"/>
    <w:rsid w:val="001A586F"/>
    <w:rsid w:val="001B7037"/>
    <w:rsid w:val="001C1EF0"/>
    <w:rsid w:val="00264B64"/>
    <w:rsid w:val="002751D8"/>
    <w:rsid w:val="00277AF2"/>
    <w:rsid w:val="002B7394"/>
    <w:rsid w:val="002D06F4"/>
    <w:rsid w:val="00326A0A"/>
    <w:rsid w:val="0034446C"/>
    <w:rsid w:val="00364E1C"/>
    <w:rsid w:val="003E433D"/>
    <w:rsid w:val="004007B4"/>
    <w:rsid w:val="00486776"/>
    <w:rsid w:val="004C47C7"/>
    <w:rsid w:val="00550107"/>
    <w:rsid w:val="0055626B"/>
    <w:rsid w:val="005676F6"/>
    <w:rsid w:val="005806B3"/>
    <w:rsid w:val="00581CC9"/>
    <w:rsid w:val="0058229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754C8"/>
    <w:rsid w:val="00675A45"/>
    <w:rsid w:val="006C4380"/>
    <w:rsid w:val="006C4858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24EC6"/>
    <w:rsid w:val="00844B06"/>
    <w:rsid w:val="00884EBF"/>
    <w:rsid w:val="00894E07"/>
    <w:rsid w:val="008950AB"/>
    <w:rsid w:val="008C187C"/>
    <w:rsid w:val="008C7927"/>
    <w:rsid w:val="008F2BDD"/>
    <w:rsid w:val="00922A61"/>
    <w:rsid w:val="0093211F"/>
    <w:rsid w:val="00936215"/>
    <w:rsid w:val="00981612"/>
    <w:rsid w:val="00A92E99"/>
    <w:rsid w:val="00AA37C9"/>
    <w:rsid w:val="00AC463E"/>
    <w:rsid w:val="00AE7D53"/>
    <w:rsid w:val="00B22EBD"/>
    <w:rsid w:val="00B37A50"/>
    <w:rsid w:val="00B461FB"/>
    <w:rsid w:val="00B520FA"/>
    <w:rsid w:val="00B760C0"/>
    <w:rsid w:val="00B94418"/>
    <w:rsid w:val="00BD3431"/>
    <w:rsid w:val="00BE61F3"/>
    <w:rsid w:val="00C259D7"/>
    <w:rsid w:val="00C86DEC"/>
    <w:rsid w:val="00C95A85"/>
    <w:rsid w:val="00CD05A5"/>
    <w:rsid w:val="00D4283C"/>
    <w:rsid w:val="00D47649"/>
    <w:rsid w:val="00D52F45"/>
    <w:rsid w:val="00D57BE9"/>
    <w:rsid w:val="00D62251"/>
    <w:rsid w:val="00D633AE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91B7E"/>
    <w:rsid w:val="00F94363"/>
    <w:rsid w:val="00FE4B42"/>
    <w:rsid w:val="00FF31DE"/>
    <w:rsid w:val="00FF4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05CC6B2-71D0-4018-9B63-1E303A83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styleId="23">
    <w:name w:val="Body Text 2"/>
    <w:basedOn w:val="a"/>
    <w:link w:val="24"/>
    <w:rsid w:val="00AC463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C463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1">
    <w:name w:val="s1"/>
    <w:rsid w:val="002751D8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ba.k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C4AD4-9A81-4D1E-BE90-F83D29217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3825</Words>
  <Characters>21805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Гаухар Тажибаева (Начальник УМО)</dc:creator>
  <cp:lastModifiedBy>Самал Ургушева</cp:lastModifiedBy>
  <cp:revision>3</cp:revision>
  <cp:lastPrinted>2017-09-17T17:53:00Z</cp:lastPrinted>
  <dcterms:created xsi:type="dcterms:W3CDTF">2019-09-19T07:27:00Z</dcterms:created>
  <dcterms:modified xsi:type="dcterms:W3CDTF">2019-09-19T07:52:00Z</dcterms:modified>
</cp:coreProperties>
</file>